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3C33CD93" w14:textId="3DEBC1AD" w:rsidR="001F241D" w:rsidRPr="00662D0A" w:rsidRDefault="00662D0A" w:rsidP="00662D0A">
      <w:pPr>
        <w:pStyle w:val="BodyA"/>
        <w:suppressAutoHyphens/>
        <w:spacing w:line="360" w:lineRule="auto"/>
        <w:jc w:val="both"/>
        <w:rPr>
          <w:rFonts w:ascii="Georgia" w:hAnsi="Georgia"/>
          <w:sz w:val="21"/>
          <w:szCs w:val="21"/>
          <w:lang w:val="en-GB"/>
        </w:rPr>
      </w:pPr>
      <w:r>
        <w:rPr>
          <w:rFonts w:ascii="Georgia" w:hAnsi="Georgia"/>
          <w:noProof/>
          <w:sz w:val="21"/>
          <w:szCs w:val="21"/>
          <w:lang w:val="en-GB"/>
        </w:rPr>
        <w:drawing>
          <wp:anchor distT="0" distB="0" distL="114300" distR="114300" simplePos="0" relativeHeight="251658240" behindDoc="0" locked="0" layoutInCell="1" allowOverlap="1" wp14:anchorId="1871D1C8" wp14:editId="78491A31">
            <wp:simplePos x="0" y="0"/>
            <wp:positionH relativeFrom="margin">
              <wp:posOffset>-314325</wp:posOffset>
            </wp:positionH>
            <wp:positionV relativeFrom="margin">
              <wp:posOffset>-390525</wp:posOffset>
            </wp:positionV>
            <wp:extent cx="6972300" cy="734695"/>
            <wp:effectExtent l="0" t="0" r="0"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up-banner.jpg"/>
                    <pic:cNvPicPr/>
                  </pic:nvPicPr>
                  <pic:blipFill>
                    <a:blip r:embed="rId8">
                      <a:extLst>
                        <a:ext uri="{28A0092B-C50C-407E-A947-70E740481C1C}">
                          <a14:useLocalDpi xmlns:a14="http://schemas.microsoft.com/office/drawing/2010/main" val="0"/>
                        </a:ext>
                      </a:extLst>
                    </a:blip>
                    <a:stretch>
                      <a:fillRect/>
                    </a:stretch>
                  </pic:blipFill>
                  <pic:spPr>
                    <a:xfrm>
                      <a:off x="0" y="0"/>
                      <a:ext cx="6972300" cy="734695"/>
                    </a:xfrm>
                    <a:prstGeom prst="rect">
                      <a:avLst/>
                    </a:prstGeom>
                  </pic:spPr>
                </pic:pic>
              </a:graphicData>
            </a:graphic>
            <wp14:sizeRelH relativeFrom="margin">
              <wp14:pctWidth>0</wp14:pctWidth>
            </wp14:sizeRelH>
          </wp:anchor>
        </w:drawing>
      </w:r>
    </w:p>
    <w:p w14:paraId="195DD782"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4021656D" w14:textId="4F8FF51B" w:rsidR="001F241D" w:rsidRPr="00662D0A" w:rsidRDefault="00B91588" w:rsidP="00662D0A">
      <w:pPr>
        <w:pStyle w:val="BodyA"/>
        <w:suppressAutoHyphens/>
        <w:spacing w:line="360" w:lineRule="auto"/>
        <w:jc w:val="center"/>
        <w:rPr>
          <w:rFonts w:ascii="Georgia" w:hAnsi="Georgia"/>
          <w:sz w:val="21"/>
          <w:szCs w:val="21"/>
          <w:lang w:val="en-GB"/>
        </w:rPr>
      </w:pPr>
      <w:r>
        <w:rPr>
          <w:rFonts w:ascii="Georgia" w:hAnsi="Georgia"/>
          <w:sz w:val="21"/>
          <w:szCs w:val="21"/>
          <w:lang w:val="en-GB"/>
        </w:rPr>
        <w:t>1 July 2020</w:t>
      </w:r>
    </w:p>
    <w:p w14:paraId="5C3CE036" w14:textId="77777777" w:rsidR="001F241D" w:rsidRPr="00662D0A" w:rsidRDefault="001F241D" w:rsidP="00662D0A">
      <w:pPr>
        <w:pStyle w:val="BodyA"/>
        <w:suppressAutoHyphens/>
        <w:spacing w:line="360" w:lineRule="auto"/>
        <w:jc w:val="center"/>
        <w:rPr>
          <w:rFonts w:ascii="Georgia" w:hAnsi="Georgia"/>
          <w:sz w:val="21"/>
          <w:szCs w:val="21"/>
          <w:lang w:val="en-GB"/>
        </w:rPr>
      </w:pPr>
    </w:p>
    <w:p w14:paraId="26725AC0" w14:textId="5C561F9D" w:rsidR="001F241D" w:rsidRPr="00662D0A" w:rsidRDefault="0010670D" w:rsidP="00662D0A">
      <w:pPr>
        <w:pStyle w:val="BodyA"/>
        <w:suppressAutoHyphens/>
        <w:spacing w:line="360" w:lineRule="auto"/>
        <w:jc w:val="center"/>
        <w:rPr>
          <w:rFonts w:ascii="Georgia" w:hAnsi="Georgia"/>
          <w:b/>
          <w:bCs/>
          <w:color w:val="FF2600"/>
          <w:sz w:val="21"/>
          <w:szCs w:val="21"/>
          <w:u w:color="FF2600"/>
          <w:lang w:val="en-GB"/>
        </w:rPr>
      </w:pPr>
      <w:r>
        <w:rPr>
          <w:rFonts w:ascii="Georgia" w:hAnsi="Georgia"/>
          <w:b/>
          <w:bCs/>
          <w:sz w:val="21"/>
          <w:szCs w:val="21"/>
          <w:lang w:val="en-GB"/>
        </w:rPr>
        <w:t xml:space="preserve">Chairman’s </w:t>
      </w:r>
      <w:r w:rsidR="00143111">
        <w:rPr>
          <w:rFonts w:ascii="Georgia" w:hAnsi="Georgia"/>
          <w:b/>
          <w:bCs/>
          <w:sz w:val="21"/>
          <w:szCs w:val="21"/>
          <w:lang w:val="en-GB"/>
        </w:rPr>
        <w:t>Welcome Remarks</w:t>
      </w:r>
    </w:p>
    <w:p w14:paraId="0C103725" w14:textId="77777777" w:rsidR="001F241D" w:rsidRPr="00662D0A" w:rsidRDefault="001F241D" w:rsidP="00662D0A">
      <w:pPr>
        <w:pStyle w:val="BodyA"/>
        <w:suppressAutoHyphens/>
        <w:spacing w:line="360" w:lineRule="auto"/>
        <w:jc w:val="center"/>
        <w:rPr>
          <w:rFonts w:ascii="Georgia" w:hAnsi="Georgia"/>
          <w:sz w:val="21"/>
          <w:szCs w:val="21"/>
          <w:lang w:val="en-GB"/>
        </w:rPr>
      </w:pPr>
    </w:p>
    <w:p w14:paraId="65202D2D" w14:textId="6C8B0898" w:rsidR="001F241D" w:rsidRPr="00662D0A" w:rsidRDefault="00CC0A72" w:rsidP="00662D0A">
      <w:pPr>
        <w:pStyle w:val="BodyA"/>
        <w:suppressAutoHyphens/>
        <w:spacing w:line="360" w:lineRule="auto"/>
        <w:jc w:val="center"/>
        <w:rPr>
          <w:rFonts w:ascii="Georgia" w:hAnsi="Georgia"/>
          <w:sz w:val="21"/>
          <w:szCs w:val="21"/>
          <w:lang w:val="en-GB"/>
        </w:rPr>
      </w:pPr>
      <w:r>
        <w:rPr>
          <w:rFonts w:ascii="Georgia" w:hAnsi="Georgia"/>
          <w:sz w:val="21"/>
          <w:szCs w:val="21"/>
          <w:lang w:val="en-GB"/>
        </w:rPr>
        <w:t>‘</w:t>
      </w:r>
      <w:r w:rsidR="00115C9F">
        <w:rPr>
          <w:rFonts w:ascii="Georgia" w:hAnsi="Georgia"/>
          <w:i/>
          <w:sz w:val="21"/>
          <w:szCs w:val="21"/>
          <w:lang w:val="en-GB"/>
        </w:rPr>
        <w:t xml:space="preserve">Towards a hyperconnected </w:t>
      </w:r>
      <w:r w:rsidR="001F651F">
        <w:rPr>
          <w:rFonts w:ascii="Georgia" w:hAnsi="Georgia"/>
          <w:i/>
          <w:sz w:val="21"/>
          <w:szCs w:val="21"/>
          <w:lang w:val="en-GB"/>
        </w:rPr>
        <w:t xml:space="preserve">digital </w:t>
      </w:r>
      <w:r w:rsidR="00115C9F">
        <w:rPr>
          <w:rFonts w:ascii="Georgia" w:hAnsi="Georgia"/>
          <w:i/>
          <w:sz w:val="21"/>
          <w:szCs w:val="21"/>
          <w:lang w:val="en-GB"/>
        </w:rPr>
        <w:t>world</w:t>
      </w:r>
      <w:r>
        <w:rPr>
          <w:rFonts w:ascii="Georgia" w:hAnsi="Georgia"/>
          <w:sz w:val="21"/>
          <w:szCs w:val="21"/>
          <w:lang w:val="en-GB"/>
        </w:rPr>
        <w:t>’</w:t>
      </w:r>
    </w:p>
    <w:p w14:paraId="1E72140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71E2322A" w14:textId="77777777" w:rsidR="00B56254" w:rsidRDefault="00B56254" w:rsidP="00662D0A">
      <w:pPr>
        <w:pStyle w:val="BodyA"/>
        <w:suppressAutoHyphens/>
        <w:spacing w:line="360" w:lineRule="auto"/>
        <w:jc w:val="both"/>
        <w:rPr>
          <w:rFonts w:ascii="Georgia" w:hAnsi="Georgia"/>
          <w:sz w:val="21"/>
          <w:szCs w:val="21"/>
          <w:lang w:val="en-GB"/>
        </w:rPr>
      </w:pPr>
    </w:p>
    <w:p w14:paraId="731439E7" w14:textId="04528437" w:rsidR="0010670D" w:rsidRDefault="0010670D" w:rsidP="00662D0A">
      <w:pPr>
        <w:pStyle w:val="BodyA"/>
        <w:suppressAutoHyphens/>
        <w:spacing w:line="360" w:lineRule="auto"/>
        <w:jc w:val="both"/>
        <w:rPr>
          <w:rFonts w:ascii="Georgia" w:hAnsi="Georgia"/>
          <w:sz w:val="21"/>
          <w:szCs w:val="21"/>
          <w:lang w:val="en-GB"/>
        </w:rPr>
      </w:pPr>
      <w:r>
        <w:rPr>
          <w:rFonts w:ascii="Georgia" w:hAnsi="Georgia"/>
          <w:sz w:val="21"/>
          <w:szCs w:val="21"/>
          <w:lang w:val="en-GB"/>
        </w:rPr>
        <w:br/>
      </w:r>
      <w:r w:rsidRPr="0010670D">
        <w:rPr>
          <w:rFonts w:ascii="Georgia" w:hAnsi="Georgia"/>
          <w:sz w:val="21"/>
          <w:szCs w:val="21"/>
          <w:lang w:val="en-GB"/>
        </w:rPr>
        <w:t>As an affiliated partner of the G20 Global Partnership for Financial Inclusion (GPFI), the World Business Angels Investment Forum (WBAF) is committed to collaborating globally to empower the economic development of the world by fostering innovative financial instruments for startups, scaleups, innovators, entrepreneurs and SMEs and to promoting gender equality and women’s participation in all sectors of the world economy.</w:t>
      </w:r>
    </w:p>
    <w:p w14:paraId="6CA6D904" w14:textId="77777777" w:rsidR="0010670D" w:rsidRDefault="0010670D" w:rsidP="00662D0A">
      <w:pPr>
        <w:pStyle w:val="BodyA"/>
        <w:suppressAutoHyphens/>
        <w:spacing w:line="360" w:lineRule="auto"/>
        <w:jc w:val="both"/>
        <w:rPr>
          <w:rFonts w:ascii="Georgia" w:hAnsi="Georgia"/>
          <w:sz w:val="21"/>
          <w:szCs w:val="21"/>
          <w:lang w:val="en-GB"/>
        </w:rPr>
      </w:pPr>
    </w:p>
    <w:p w14:paraId="332E8E84" w14:textId="55F67400" w:rsidR="0010670D" w:rsidRDefault="0010670D" w:rsidP="0010670D">
      <w:pPr>
        <w:pStyle w:val="BodyA"/>
        <w:suppressAutoHyphens/>
        <w:spacing w:line="360" w:lineRule="auto"/>
        <w:rPr>
          <w:rFonts w:ascii="Georgia" w:hAnsi="Georgia"/>
          <w:sz w:val="21"/>
          <w:szCs w:val="21"/>
          <w:lang w:val="en-GB"/>
        </w:rPr>
      </w:pPr>
      <w:r w:rsidRPr="00662D0A">
        <w:rPr>
          <w:rFonts w:ascii="Georgia" w:hAnsi="Georgia"/>
          <w:sz w:val="21"/>
          <w:szCs w:val="21"/>
          <w:lang w:val="en-GB"/>
        </w:rPr>
        <w:t xml:space="preserve">WBAF has taken </w:t>
      </w:r>
      <w:r w:rsidR="00A531A9">
        <w:rPr>
          <w:rFonts w:ascii="Georgia" w:hAnsi="Georgia"/>
          <w:sz w:val="21"/>
          <w:szCs w:val="21"/>
          <w:lang w:val="en-GB"/>
        </w:rPr>
        <w:t xml:space="preserve">and continues to take </w:t>
      </w:r>
      <w:r w:rsidRPr="00662D0A">
        <w:rPr>
          <w:rFonts w:ascii="Georgia" w:hAnsi="Georgia"/>
          <w:sz w:val="21"/>
          <w:szCs w:val="21"/>
          <w:lang w:val="en-GB"/>
        </w:rPr>
        <w:t xml:space="preserve">an active role </w:t>
      </w:r>
      <w:r w:rsidR="00A531A9">
        <w:rPr>
          <w:rFonts w:ascii="Georgia" w:hAnsi="Georgia"/>
          <w:sz w:val="21"/>
          <w:szCs w:val="21"/>
          <w:lang w:val="en-GB"/>
        </w:rPr>
        <w:t>during</w:t>
      </w:r>
      <w:r w:rsidR="00A531A9" w:rsidRPr="00662D0A">
        <w:rPr>
          <w:rFonts w:ascii="Georgia" w:hAnsi="Georgia"/>
          <w:sz w:val="21"/>
          <w:szCs w:val="21"/>
          <w:lang w:val="en-GB"/>
        </w:rPr>
        <w:t xml:space="preserve"> </w:t>
      </w:r>
      <w:r w:rsidR="00A531A9">
        <w:rPr>
          <w:rFonts w:ascii="Georgia" w:hAnsi="Georgia"/>
          <w:sz w:val="21"/>
          <w:szCs w:val="21"/>
          <w:lang w:val="en-GB"/>
        </w:rPr>
        <w:t>the</w:t>
      </w:r>
      <w:r w:rsidR="00A531A9" w:rsidRPr="00662D0A">
        <w:rPr>
          <w:rFonts w:ascii="Georgia" w:hAnsi="Georgia"/>
          <w:sz w:val="21"/>
          <w:szCs w:val="21"/>
          <w:lang w:val="en-GB"/>
        </w:rPr>
        <w:t xml:space="preserve"> </w:t>
      </w:r>
      <w:r w:rsidR="00A531A9">
        <w:rPr>
          <w:rFonts w:ascii="Georgia" w:hAnsi="Georgia"/>
          <w:sz w:val="21"/>
          <w:szCs w:val="21"/>
          <w:lang w:val="en-GB"/>
        </w:rPr>
        <w:t>COVID-19</w:t>
      </w:r>
      <w:r w:rsidR="00A531A9" w:rsidRPr="00662D0A">
        <w:rPr>
          <w:rFonts w:ascii="Georgia" w:hAnsi="Georgia"/>
          <w:sz w:val="21"/>
          <w:szCs w:val="21"/>
          <w:lang w:val="en-GB"/>
        </w:rPr>
        <w:t xml:space="preserve"> </w:t>
      </w:r>
      <w:r w:rsidRPr="00662D0A">
        <w:rPr>
          <w:rFonts w:ascii="Georgia" w:hAnsi="Georgia"/>
          <w:sz w:val="21"/>
          <w:szCs w:val="21"/>
          <w:lang w:val="en-GB"/>
        </w:rPr>
        <w:t xml:space="preserve">pandemic. </w:t>
      </w:r>
      <w:r>
        <w:rPr>
          <w:rFonts w:ascii="Georgia" w:hAnsi="Georgia"/>
          <w:sz w:val="21"/>
          <w:szCs w:val="21"/>
          <w:lang w:val="en-GB"/>
        </w:rPr>
        <w:t>We are</w:t>
      </w:r>
      <w:r w:rsidRPr="00662D0A">
        <w:rPr>
          <w:rFonts w:ascii="Georgia" w:hAnsi="Georgia"/>
          <w:sz w:val="21"/>
          <w:szCs w:val="21"/>
          <w:lang w:val="en-GB"/>
        </w:rPr>
        <w:t xml:space="preserve"> </w:t>
      </w:r>
      <w:r w:rsidR="006111E2">
        <w:rPr>
          <w:rFonts w:ascii="Georgia" w:hAnsi="Georgia"/>
          <w:sz w:val="21"/>
          <w:szCs w:val="21"/>
          <w:lang w:val="en-GB"/>
        </w:rPr>
        <w:t>preparing</w:t>
      </w:r>
      <w:r w:rsidR="006111E2" w:rsidRPr="00662D0A">
        <w:rPr>
          <w:rFonts w:ascii="Georgia" w:hAnsi="Georgia"/>
          <w:sz w:val="21"/>
          <w:szCs w:val="21"/>
          <w:lang w:val="en-GB"/>
        </w:rPr>
        <w:t xml:space="preserve"> </w:t>
      </w:r>
      <w:r w:rsidRPr="00662D0A">
        <w:rPr>
          <w:rFonts w:ascii="Georgia" w:hAnsi="Georgia"/>
          <w:sz w:val="21"/>
          <w:szCs w:val="21"/>
          <w:lang w:val="en-GB"/>
        </w:rPr>
        <w:t>to submit a comprehensive economic and financial support plan to the G20 leadership in order to alert policymakers about the urgent needs of startups</w:t>
      </w:r>
      <w:r>
        <w:rPr>
          <w:rFonts w:ascii="Georgia" w:hAnsi="Georgia"/>
          <w:sz w:val="21"/>
          <w:szCs w:val="21"/>
          <w:lang w:val="en-GB"/>
        </w:rPr>
        <w:t>, entrepreneurs and investors.</w:t>
      </w:r>
      <w:r>
        <w:rPr>
          <w:rFonts w:ascii="Georgia" w:hAnsi="Georgia"/>
          <w:sz w:val="21"/>
          <w:szCs w:val="21"/>
          <w:lang w:val="en-GB"/>
        </w:rPr>
        <w:br/>
      </w:r>
    </w:p>
    <w:p w14:paraId="1C1E2C68" w14:textId="484A74E8" w:rsidR="0010670D" w:rsidRDefault="006111E2" w:rsidP="0010670D">
      <w:pPr>
        <w:pStyle w:val="BodyA"/>
        <w:suppressAutoHyphens/>
        <w:spacing w:line="360" w:lineRule="auto"/>
        <w:jc w:val="both"/>
        <w:rPr>
          <w:rFonts w:ascii="Georgia" w:hAnsi="Georgia"/>
          <w:sz w:val="21"/>
          <w:szCs w:val="21"/>
          <w:lang w:val="en-GB"/>
        </w:rPr>
      </w:pPr>
      <w:r>
        <w:rPr>
          <w:rFonts w:ascii="Georgia" w:hAnsi="Georgia"/>
          <w:sz w:val="21"/>
          <w:szCs w:val="21"/>
          <w:lang w:val="en-GB"/>
        </w:rPr>
        <w:t>To inform this plan,</w:t>
      </w:r>
      <w:r w:rsidR="0010670D">
        <w:rPr>
          <w:rFonts w:ascii="Georgia" w:hAnsi="Georgia"/>
          <w:sz w:val="21"/>
          <w:szCs w:val="21"/>
          <w:lang w:val="en-GB"/>
        </w:rPr>
        <w:t xml:space="preserve"> </w:t>
      </w:r>
      <w:r w:rsidR="0010670D" w:rsidRPr="00662D0A">
        <w:rPr>
          <w:rFonts w:ascii="Georgia" w:hAnsi="Georgia"/>
          <w:sz w:val="21"/>
          <w:szCs w:val="21"/>
          <w:lang w:val="en-GB"/>
        </w:rPr>
        <w:t>WBAF conducted a global survey that included business owners from more than 81 countries and across multiple industries</w:t>
      </w:r>
      <w:r>
        <w:rPr>
          <w:rFonts w:ascii="Georgia" w:hAnsi="Georgia"/>
          <w:sz w:val="21"/>
          <w:szCs w:val="21"/>
          <w:lang w:val="en-GB"/>
        </w:rPr>
        <w:t>;</w:t>
      </w:r>
      <w:r w:rsidR="0010670D">
        <w:rPr>
          <w:rFonts w:ascii="Georgia" w:hAnsi="Georgia"/>
          <w:sz w:val="21"/>
          <w:szCs w:val="21"/>
          <w:lang w:val="en-GB"/>
        </w:rPr>
        <w:t xml:space="preserve"> </w:t>
      </w:r>
      <w:r>
        <w:rPr>
          <w:rFonts w:ascii="Georgia" w:hAnsi="Georgia"/>
          <w:sz w:val="21"/>
          <w:szCs w:val="21"/>
          <w:lang w:val="en-GB"/>
        </w:rPr>
        <w:t>it</w:t>
      </w:r>
      <w:r w:rsidRPr="00662D0A">
        <w:rPr>
          <w:rFonts w:ascii="Georgia" w:hAnsi="Georgia"/>
          <w:sz w:val="21"/>
          <w:szCs w:val="21"/>
          <w:lang w:val="en-GB"/>
        </w:rPr>
        <w:t xml:space="preserve"> </w:t>
      </w:r>
      <w:r w:rsidR="0010670D" w:rsidRPr="00662D0A">
        <w:rPr>
          <w:rFonts w:ascii="Georgia" w:hAnsi="Georgia"/>
          <w:sz w:val="21"/>
          <w:szCs w:val="21"/>
          <w:lang w:val="en-GB"/>
        </w:rPr>
        <w:t>elicited opinions on issues in a variety of domains ranging from financing, workforce</w:t>
      </w:r>
      <w:r w:rsidR="00CC7F96">
        <w:rPr>
          <w:rFonts w:ascii="Georgia" w:hAnsi="Georgia"/>
          <w:sz w:val="21"/>
          <w:szCs w:val="21"/>
          <w:lang w:val="en-GB"/>
        </w:rPr>
        <w:t xml:space="preserve"> issues</w:t>
      </w:r>
      <w:r w:rsidR="0010670D" w:rsidRPr="00662D0A">
        <w:rPr>
          <w:rFonts w:ascii="Georgia" w:hAnsi="Georgia"/>
          <w:sz w:val="21"/>
          <w:szCs w:val="21"/>
          <w:lang w:val="en-GB"/>
        </w:rPr>
        <w:t xml:space="preserve">, business model realignment, and </w:t>
      </w:r>
      <w:r w:rsidR="00CC7F96">
        <w:rPr>
          <w:rFonts w:ascii="Georgia" w:hAnsi="Georgia"/>
          <w:sz w:val="21"/>
          <w:szCs w:val="21"/>
          <w:lang w:val="en-GB"/>
        </w:rPr>
        <w:t>the nature</w:t>
      </w:r>
      <w:r w:rsidR="00CC7F96" w:rsidRPr="00662D0A">
        <w:rPr>
          <w:rFonts w:ascii="Georgia" w:hAnsi="Georgia"/>
          <w:sz w:val="21"/>
          <w:szCs w:val="21"/>
          <w:lang w:val="en-GB"/>
        </w:rPr>
        <w:t xml:space="preserve"> </w:t>
      </w:r>
      <w:r w:rsidR="0010670D" w:rsidRPr="00662D0A">
        <w:rPr>
          <w:rFonts w:ascii="Georgia" w:hAnsi="Georgia"/>
          <w:sz w:val="21"/>
          <w:szCs w:val="21"/>
          <w:lang w:val="en-GB"/>
        </w:rPr>
        <w:t xml:space="preserve">of support that </w:t>
      </w:r>
      <w:r w:rsidR="00CC7F96">
        <w:rPr>
          <w:rFonts w:ascii="Georgia" w:hAnsi="Georgia"/>
          <w:sz w:val="21"/>
          <w:szCs w:val="21"/>
          <w:lang w:val="en-GB"/>
        </w:rPr>
        <w:t>is needed</w:t>
      </w:r>
      <w:r w:rsidR="0010670D" w:rsidRPr="00662D0A">
        <w:rPr>
          <w:rFonts w:ascii="Georgia" w:hAnsi="Georgia"/>
          <w:sz w:val="21"/>
          <w:szCs w:val="21"/>
          <w:lang w:val="en-GB"/>
        </w:rPr>
        <w:t xml:space="preserve"> during this turbulent economic period.</w:t>
      </w:r>
    </w:p>
    <w:p w14:paraId="20783998" w14:textId="3191ABA9" w:rsidR="0010670D" w:rsidRDefault="0010670D" w:rsidP="0010670D">
      <w:pPr>
        <w:pStyle w:val="BodyA"/>
        <w:suppressAutoHyphens/>
        <w:spacing w:line="360" w:lineRule="auto"/>
        <w:rPr>
          <w:rFonts w:ascii="Georgia" w:hAnsi="Georgia"/>
          <w:sz w:val="21"/>
          <w:szCs w:val="21"/>
          <w:lang w:val="en-GB"/>
        </w:rPr>
      </w:pPr>
      <w:r>
        <w:rPr>
          <w:rFonts w:ascii="Georgia" w:hAnsi="Georgia"/>
          <w:sz w:val="21"/>
          <w:szCs w:val="21"/>
          <w:lang w:val="en-GB"/>
        </w:rPr>
        <w:br/>
        <w:t>We communicated</w:t>
      </w:r>
      <w:r w:rsidR="00214C2E">
        <w:rPr>
          <w:rFonts w:ascii="Georgia" w:hAnsi="Georgia"/>
          <w:sz w:val="21"/>
          <w:szCs w:val="21"/>
          <w:lang w:val="en-GB"/>
        </w:rPr>
        <w:t xml:space="preserve"> the</w:t>
      </w:r>
      <w:r>
        <w:rPr>
          <w:rFonts w:ascii="Georgia" w:hAnsi="Georgia"/>
          <w:sz w:val="21"/>
          <w:szCs w:val="21"/>
          <w:lang w:val="en-GB"/>
        </w:rPr>
        <w:t xml:space="preserve"> key</w:t>
      </w:r>
      <w:r w:rsidR="00214C2E">
        <w:rPr>
          <w:rFonts w:ascii="Georgia" w:hAnsi="Georgia"/>
          <w:sz w:val="21"/>
          <w:szCs w:val="21"/>
          <w:lang w:val="en-GB"/>
        </w:rPr>
        <w:t xml:space="preserve"> </w:t>
      </w:r>
      <w:r>
        <w:rPr>
          <w:rFonts w:ascii="Georgia" w:hAnsi="Georgia"/>
          <w:sz w:val="21"/>
          <w:szCs w:val="21"/>
          <w:lang w:val="en-GB"/>
        </w:rPr>
        <w:t xml:space="preserve">findings of this </w:t>
      </w:r>
      <w:r w:rsidR="00214C2E">
        <w:rPr>
          <w:rFonts w:ascii="Georgia" w:hAnsi="Georgia"/>
          <w:sz w:val="21"/>
          <w:szCs w:val="21"/>
          <w:lang w:val="en-GB"/>
        </w:rPr>
        <w:t>s</w:t>
      </w:r>
      <w:r>
        <w:rPr>
          <w:rFonts w:ascii="Georgia" w:hAnsi="Georgia"/>
          <w:sz w:val="21"/>
          <w:szCs w:val="21"/>
          <w:lang w:val="en-GB"/>
        </w:rPr>
        <w:t xml:space="preserve">urvey </w:t>
      </w:r>
      <w:r w:rsidR="00214C2E">
        <w:rPr>
          <w:rFonts w:ascii="Georgia" w:hAnsi="Georgia"/>
          <w:sz w:val="21"/>
          <w:szCs w:val="21"/>
          <w:lang w:val="en-GB"/>
        </w:rPr>
        <w:t xml:space="preserve">to the </w:t>
      </w:r>
      <w:r>
        <w:rPr>
          <w:rFonts w:ascii="Georgia" w:hAnsi="Georgia"/>
          <w:sz w:val="21"/>
          <w:szCs w:val="21"/>
          <w:lang w:val="en-GB"/>
        </w:rPr>
        <w:t xml:space="preserve">Saudi Arabia Presidency at </w:t>
      </w:r>
      <w:r w:rsidR="00214C2E">
        <w:rPr>
          <w:rFonts w:ascii="Georgia" w:hAnsi="Georgia"/>
          <w:sz w:val="21"/>
          <w:szCs w:val="21"/>
          <w:lang w:val="en-GB"/>
        </w:rPr>
        <w:t xml:space="preserve">the </w:t>
      </w:r>
      <w:r>
        <w:rPr>
          <w:rFonts w:ascii="Georgia" w:hAnsi="Georgia"/>
          <w:sz w:val="21"/>
          <w:szCs w:val="21"/>
          <w:lang w:val="en-GB"/>
        </w:rPr>
        <w:t xml:space="preserve">online General Assembly of GPFI last week. </w:t>
      </w:r>
      <w:r w:rsidR="00B44111">
        <w:rPr>
          <w:rFonts w:ascii="Georgia" w:hAnsi="Georgia"/>
          <w:sz w:val="21"/>
          <w:szCs w:val="21"/>
          <w:lang w:val="en-GB"/>
        </w:rPr>
        <w:t>I am</w:t>
      </w:r>
      <w:r w:rsidR="00214C2E">
        <w:rPr>
          <w:rFonts w:ascii="Georgia" w:hAnsi="Georgia"/>
          <w:sz w:val="21"/>
          <w:szCs w:val="21"/>
          <w:lang w:val="en-GB"/>
        </w:rPr>
        <w:t xml:space="preserve"> now</w:t>
      </w:r>
      <w:r w:rsidR="00B44111">
        <w:rPr>
          <w:rFonts w:ascii="Georgia" w:hAnsi="Georgia"/>
          <w:sz w:val="21"/>
          <w:szCs w:val="21"/>
          <w:lang w:val="en-GB"/>
        </w:rPr>
        <w:t xml:space="preserve"> pleased to share with you the attached joint declaration of the G20 </w:t>
      </w:r>
      <w:r w:rsidR="00554FCE">
        <w:rPr>
          <w:rFonts w:ascii="Georgia" w:hAnsi="Georgia"/>
          <w:sz w:val="21"/>
          <w:szCs w:val="21"/>
          <w:lang w:val="en-GB"/>
        </w:rPr>
        <w:t xml:space="preserve">-GPFI </w:t>
      </w:r>
      <w:r w:rsidR="00D659C0">
        <w:rPr>
          <w:rFonts w:ascii="Georgia" w:hAnsi="Georgia"/>
          <w:sz w:val="21"/>
          <w:szCs w:val="21"/>
          <w:lang w:val="en-GB"/>
        </w:rPr>
        <w:t>dated 2</w:t>
      </w:r>
      <w:r w:rsidR="00554FCE">
        <w:rPr>
          <w:rFonts w:ascii="Georgia" w:hAnsi="Georgia"/>
          <w:sz w:val="21"/>
          <w:szCs w:val="21"/>
          <w:lang w:val="en-GB"/>
        </w:rPr>
        <w:t>6</w:t>
      </w:r>
      <w:r w:rsidR="00D659C0">
        <w:rPr>
          <w:rFonts w:ascii="Georgia" w:hAnsi="Georgia"/>
          <w:sz w:val="21"/>
          <w:szCs w:val="21"/>
          <w:lang w:val="en-GB"/>
        </w:rPr>
        <w:t xml:space="preserve"> June </w:t>
      </w:r>
      <w:r w:rsidR="00D659C0" w:rsidRPr="00205220">
        <w:rPr>
          <w:rFonts w:ascii="Georgia" w:hAnsi="Georgia"/>
          <w:sz w:val="21"/>
          <w:szCs w:val="21"/>
          <w:lang w:val="en-GB"/>
        </w:rPr>
        <w:t xml:space="preserve">2020 </w:t>
      </w:r>
      <w:r w:rsidR="00BB2244" w:rsidRPr="00205220">
        <w:rPr>
          <w:rFonts w:ascii="Georgia" w:hAnsi="Georgia"/>
          <w:sz w:val="21"/>
          <w:szCs w:val="21"/>
          <w:lang w:val="en-GB"/>
        </w:rPr>
        <w:t>(</w:t>
      </w:r>
      <w:r w:rsidR="00554FCE">
        <w:rPr>
          <w:rFonts w:ascii="Georgia" w:hAnsi="Georgia"/>
          <w:sz w:val="21"/>
          <w:szCs w:val="21"/>
          <w:lang w:val="en-GB"/>
        </w:rPr>
        <w:t xml:space="preserve">G20 - </w:t>
      </w:r>
      <w:r w:rsidR="00B44111" w:rsidRPr="00205220">
        <w:rPr>
          <w:rFonts w:ascii="Georgia" w:hAnsi="Georgia"/>
          <w:sz w:val="21"/>
          <w:szCs w:val="21"/>
          <w:lang w:val="en-GB"/>
        </w:rPr>
        <w:t xml:space="preserve">GPFI </w:t>
      </w:r>
      <w:r w:rsidR="00BB2244" w:rsidRPr="00205220">
        <w:rPr>
          <w:rFonts w:ascii="Georgia" w:hAnsi="Georgia"/>
          <w:sz w:val="21"/>
          <w:szCs w:val="21"/>
          <w:lang w:val="en-GB"/>
        </w:rPr>
        <w:t xml:space="preserve">statement </w:t>
      </w:r>
      <w:r w:rsidR="00554FCE">
        <w:rPr>
          <w:rFonts w:ascii="Georgia" w:hAnsi="Georgia"/>
          <w:sz w:val="21"/>
          <w:szCs w:val="21"/>
          <w:lang w:val="en-GB"/>
        </w:rPr>
        <w:t xml:space="preserve">for </w:t>
      </w:r>
      <w:r w:rsidR="00B44111" w:rsidRPr="00205220">
        <w:rPr>
          <w:rFonts w:ascii="Georgia" w:hAnsi="Georgia"/>
          <w:sz w:val="21"/>
          <w:szCs w:val="21"/>
          <w:lang w:val="en-GB"/>
        </w:rPr>
        <w:t>COVID-19</w:t>
      </w:r>
      <w:r w:rsidR="00BB2244" w:rsidRPr="00205220">
        <w:rPr>
          <w:rFonts w:ascii="Georgia" w:hAnsi="Georgia"/>
          <w:sz w:val="21"/>
          <w:szCs w:val="21"/>
          <w:lang w:val="en-GB"/>
        </w:rPr>
        <w:t xml:space="preserve"> )</w:t>
      </w:r>
      <w:r w:rsidR="00E46457" w:rsidRPr="00205220">
        <w:rPr>
          <w:rFonts w:ascii="Georgia" w:hAnsi="Georgia"/>
          <w:sz w:val="21"/>
          <w:szCs w:val="21"/>
          <w:lang w:val="en-GB"/>
        </w:rPr>
        <w:t>,</w:t>
      </w:r>
      <w:r w:rsidR="00B44111">
        <w:rPr>
          <w:rFonts w:ascii="Georgia" w:hAnsi="Georgia"/>
          <w:sz w:val="21"/>
          <w:szCs w:val="21"/>
          <w:lang w:val="en-GB"/>
        </w:rPr>
        <w:t xml:space="preserve"> which highlights the</w:t>
      </w:r>
      <w:r w:rsidR="00B44111" w:rsidRPr="009E0E5C">
        <w:rPr>
          <w:rFonts w:ascii="Georgia" w:hAnsi="Georgia"/>
          <w:sz w:val="21"/>
          <w:szCs w:val="21"/>
          <w:lang w:val="en-GB"/>
        </w:rPr>
        <w:t xml:space="preserve"> need </w:t>
      </w:r>
      <w:r w:rsidR="00B44111">
        <w:rPr>
          <w:rFonts w:ascii="Georgia" w:hAnsi="Georgia"/>
          <w:sz w:val="21"/>
          <w:szCs w:val="21"/>
          <w:lang w:val="en-GB"/>
        </w:rPr>
        <w:t xml:space="preserve">for </w:t>
      </w:r>
      <w:r w:rsidR="00B44111" w:rsidRPr="009E0E5C">
        <w:rPr>
          <w:rFonts w:ascii="Georgia" w:hAnsi="Georgia"/>
          <w:sz w:val="21"/>
          <w:szCs w:val="21"/>
          <w:lang w:val="en-GB"/>
        </w:rPr>
        <w:t>a collective multi-pronged effort in the upcoming months and years</w:t>
      </w:r>
      <w:r w:rsidR="00B44111">
        <w:rPr>
          <w:rFonts w:ascii="Georgia" w:hAnsi="Georgia"/>
          <w:sz w:val="21"/>
          <w:szCs w:val="21"/>
          <w:lang w:val="en-GB"/>
        </w:rPr>
        <w:t xml:space="preserve"> to boost economies.</w:t>
      </w:r>
    </w:p>
    <w:p w14:paraId="56655AE1" w14:textId="77777777" w:rsidR="0010670D" w:rsidRPr="00662D0A" w:rsidRDefault="0010670D" w:rsidP="0010670D">
      <w:pPr>
        <w:pStyle w:val="BodyA"/>
        <w:suppressAutoHyphens/>
        <w:spacing w:line="360" w:lineRule="auto"/>
        <w:rPr>
          <w:rFonts w:ascii="Georgia" w:hAnsi="Georgia"/>
          <w:sz w:val="21"/>
          <w:szCs w:val="21"/>
          <w:lang w:val="en-GB"/>
        </w:rPr>
      </w:pPr>
    </w:p>
    <w:p w14:paraId="19E86AB6" w14:textId="1CA3301D" w:rsidR="0010670D" w:rsidRDefault="0010670D" w:rsidP="0010670D">
      <w:pPr>
        <w:pStyle w:val="BodyA"/>
        <w:suppressAutoHyphens/>
        <w:spacing w:line="360" w:lineRule="auto"/>
        <w:jc w:val="both"/>
        <w:rPr>
          <w:rFonts w:ascii="Georgia" w:hAnsi="Georgia"/>
          <w:sz w:val="21"/>
          <w:szCs w:val="21"/>
          <w:lang w:val="en-GB"/>
        </w:rPr>
      </w:pPr>
      <w:r>
        <w:rPr>
          <w:rFonts w:ascii="Georgia" w:hAnsi="Georgia"/>
          <w:sz w:val="21"/>
          <w:szCs w:val="21"/>
          <w:lang w:val="en-GB"/>
        </w:rPr>
        <w:t xml:space="preserve">We are convinced that we will be able to present a better road map of post-pandemic times for startups, scaleups, entrepreneurs, SMEs and investors if a greater emphasis </w:t>
      </w:r>
      <w:r w:rsidR="00C34720">
        <w:rPr>
          <w:rFonts w:ascii="Georgia" w:hAnsi="Georgia"/>
          <w:sz w:val="21"/>
          <w:szCs w:val="21"/>
          <w:lang w:val="en-GB"/>
        </w:rPr>
        <w:t xml:space="preserve">is placed </w:t>
      </w:r>
      <w:r>
        <w:rPr>
          <w:rFonts w:ascii="Georgia" w:hAnsi="Georgia"/>
          <w:sz w:val="21"/>
          <w:szCs w:val="21"/>
          <w:lang w:val="en-GB"/>
        </w:rPr>
        <w:t>on knowledge</w:t>
      </w:r>
      <w:r w:rsidR="00C34720">
        <w:rPr>
          <w:rFonts w:ascii="Georgia" w:hAnsi="Georgia"/>
          <w:sz w:val="21"/>
          <w:szCs w:val="21"/>
          <w:lang w:val="en-GB"/>
        </w:rPr>
        <w:t>,</w:t>
      </w:r>
      <w:r>
        <w:rPr>
          <w:rFonts w:ascii="Georgia" w:hAnsi="Georgia"/>
          <w:sz w:val="21"/>
          <w:szCs w:val="21"/>
          <w:lang w:val="en-GB"/>
        </w:rPr>
        <w:t xml:space="preserve"> </w:t>
      </w:r>
      <w:r w:rsidR="00C34720" w:rsidRPr="00205220">
        <w:rPr>
          <w:rFonts w:ascii="Georgia" w:hAnsi="Georgia"/>
          <w:sz w:val="21"/>
          <w:szCs w:val="21"/>
          <w:lang w:val="en-GB"/>
        </w:rPr>
        <w:t>which</w:t>
      </w:r>
      <w:r w:rsidR="00C34720">
        <w:rPr>
          <w:rFonts w:ascii="Georgia" w:hAnsi="Georgia"/>
          <w:sz w:val="21"/>
          <w:szCs w:val="21"/>
          <w:lang w:val="en-GB"/>
        </w:rPr>
        <w:t xml:space="preserve"> is </w:t>
      </w:r>
      <w:r>
        <w:rPr>
          <w:rFonts w:ascii="Georgia" w:hAnsi="Georgia"/>
          <w:sz w:val="21"/>
          <w:szCs w:val="21"/>
          <w:lang w:val="en-GB"/>
        </w:rPr>
        <w:t>central to the transition debate to a ‘new normal’. We believe that</w:t>
      </w:r>
      <w:r w:rsidR="00A768B1">
        <w:rPr>
          <w:rFonts w:ascii="Georgia" w:hAnsi="Georgia"/>
          <w:sz w:val="21"/>
          <w:szCs w:val="21"/>
          <w:lang w:val="en-GB"/>
        </w:rPr>
        <w:t xml:space="preserve"> simply</w:t>
      </w:r>
      <w:r>
        <w:rPr>
          <w:rFonts w:ascii="Georgia" w:hAnsi="Georgia"/>
          <w:sz w:val="21"/>
          <w:szCs w:val="21"/>
          <w:lang w:val="en-GB"/>
        </w:rPr>
        <w:t xml:space="preserve">  keeping </w:t>
      </w:r>
      <w:r w:rsidR="00A768B1">
        <w:rPr>
          <w:rFonts w:ascii="Georgia" w:hAnsi="Georgia"/>
          <w:sz w:val="21"/>
          <w:szCs w:val="21"/>
          <w:lang w:val="en-GB"/>
        </w:rPr>
        <w:t xml:space="preserve">physical </w:t>
      </w:r>
      <w:r>
        <w:rPr>
          <w:rFonts w:ascii="Georgia" w:hAnsi="Georgia"/>
          <w:sz w:val="21"/>
          <w:szCs w:val="21"/>
          <w:lang w:val="en-GB"/>
        </w:rPr>
        <w:t>distance, washing hands</w:t>
      </w:r>
      <w:r w:rsidR="00A768B1">
        <w:rPr>
          <w:rFonts w:ascii="Georgia" w:hAnsi="Georgia"/>
          <w:sz w:val="21"/>
          <w:szCs w:val="21"/>
          <w:lang w:val="en-GB"/>
        </w:rPr>
        <w:t>,</w:t>
      </w:r>
      <w:r>
        <w:rPr>
          <w:rFonts w:ascii="Georgia" w:hAnsi="Georgia"/>
          <w:sz w:val="21"/>
          <w:szCs w:val="21"/>
          <w:lang w:val="en-GB"/>
        </w:rPr>
        <w:t xml:space="preserve"> and staying at home </w:t>
      </w:r>
      <w:r w:rsidR="006355A7">
        <w:rPr>
          <w:rFonts w:ascii="Georgia" w:hAnsi="Georgia"/>
          <w:sz w:val="21"/>
          <w:szCs w:val="21"/>
          <w:lang w:val="en-GB"/>
        </w:rPr>
        <w:t xml:space="preserve">is </w:t>
      </w:r>
      <w:r>
        <w:rPr>
          <w:rFonts w:ascii="Georgia" w:hAnsi="Georgia"/>
          <w:sz w:val="21"/>
          <w:szCs w:val="21"/>
          <w:lang w:val="en-GB"/>
        </w:rPr>
        <w:t xml:space="preserve">not enough to solve </w:t>
      </w:r>
      <w:r w:rsidR="00A768B1">
        <w:rPr>
          <w:rFonts w:ascii="Georgia" w:hAnsi="Georgia"/>
          <w:sz w:val="21"/>
          <w:szCs w:val="21"/>
          <w:lang w:val="en-GB"/>
        </w:rPr>
        <w:t xml:space="preserve">the </w:t>
      </w:r>
      <w:r>
        <w:rPr>
          <w:rFonts w:ascii="Georgia" w:hAnsi="Georgia"/>
          <w:sz w:val="21"/>
          <w:szCs w:val="21"/>
          <w:lang w:val="en-GB"/>
        </w:rPr>
        <w:t xml:space="preserve">challenging problems </w:t>
      </w:r>
      <w:r w:rsidR="006355A7">
        <w:rPr>
          <w:rFonts w:ascii="Georgia" w:hAnsi="Georgia"/>
          <w:sz w:val="21"/>
          <w:szCs w:val="21"/>
          <w:lang w:val="en-GB"/>
        </w:rPr>
        <w:t>that</w:t>
      </w:r>
      <w:r>
        <w:rPr>
          <w:rFonts w:ascii="Georgia" w:hAnsi="Georgia"/>
          <w:sz w:val="21"/>
          <w:szCs w:val="21"/>
          <w:lang w:val="en-GB"/>
        </w:rPr>
        <w:t xml:space="preserve"> entrepreneurs and </w:t>
      </w:r>
      <w:r w:rsidR="00A768B1">
        <w:rPr>
          <w:rFonts w:ascii="Georgia" w:hAnsi="Georgia"/>
          <w:sz w:val="21"/>
          <w:szCs w:val="21"/>
          <w:lang w:val="en-GB"/>
        </w:rPr>
        <w:t xml:space="preserve">the </w:t>
      </w:r>
      <w:r>
        <w:rPr>
          <w:rFonts w:ascii="Georgia" w:hAnsi="Georgia"/>
          <w:sz w:val="21"/>
          <w:szCs w:val="21"/>
          <w:lang w:val="en-GB"/>
        </w:rPr>
        <w:t xml:space="preserve">young generation </w:t>
      </w:r>
      <w:r w:rsidR="006355A7">
        <w:rPr>
          <w:rFonts w:ascii="Georgia" w:hAnsi="Georgia"/>
          <w:sz w:val="21"/>
          <w:szCs w:val="21"/>
          <w:lang w:val="en-GB"/>
        </w:rPr>
        <w:lastRenderedPageBreak/>
        <w:t xml:space="preserve">will face </w:t>
      </w:r>
      <w:r>
        <w:rPr>
          <w:rFonts w:ascii="Georgia" w:hAnsi="Georgia"/>
          <w:sz w:val="21"/>
          <w:szCs w:val="21"/>
          <w:lang w:val="en-GB"/>
        </w:rPr>
        <w:t xml:space="preserve">after </w:t>
      </w:r>
      <w:r w:rsidR="00A768B1">
        <w:rPr>
          <w:rFonts w:ascii="Georgia" w:hAnsi="Georgia"/>
          <w:sz w:val="21"/>
          <w:szCs w:val="21"/>
          <w:lang w:val="en-GB"/>
        </w:rPr>
        <w:t>COVID-19</w:t>
      </w:r>
      <w:r>
        <w:rPr>
          <w:rFonts w:ascii="Georgia" w:hAnsi="Georgia"/>
          <w:sz w:val="21"/>
          <w:szCs w:val="21"/>
          <w:lang w:val="en-GB"/>
        </w:rPr>
        <w:t xml:space="preserve"> </w:t>
      </w:r>
      <w:r w:rsidR="00A768B1">
        <w:rPr>
          <w:rFonts w:ascii="Georgia" w:hAnsi="Georgia"/>
          <w:sz w:val="21"/>
          <w:szCs w:val="21"/>
          <w:lang w:val="en-GB"/>
        </w:rPr>
        <w:t>itself ceases to be a problem</w:t>
      </w:r>
      <w:r w:rsidR="003F4C5C">
        <w:rPr>
          <w:rFonts w:ascii="Georgia" w:hAnsi="Georgia"/>
          <w:sz w:val="21"/>
          <w:szCs w:val="21"/>
          <w:lang w:val="en-GB"/>
        </w:rPr>
        <w:t>.</w:t>
      </w:r>
      <w:r>
        <w:rPr>
          <w:rFonts w:ascii="Georgia" w:hAnsi="Georgia"/>
          <w:sz w:val="21"/>
          <w:szCs w:val="21"/>
          <w:lang w:val="en-GB"/>
        </w:rPr>
        <w:t xml:space="preserve"> We need better policies </w:t>
      </w:r>
      <w:r w:rsidR="00A768B1">
        <w:rPr>
          <w:rFonts w:ascii="Georgia" w:hAnsi="Georgia"/>
          <w:sz w:val="21"/>
          <w:szCs w:val="21"/>
          <w:lang w:val="en-GB"/>
        </w:rPr>
        <w:t xml:space="preserve">that are </w:t>
      </w:r>
      <w:r w:rsidR="003F4C5C">
        <w:rPr>
          <w:rFonts w:ascii="Georgia" w:hAnsi="Georgia"/>
          <w:sz w:val="21"/>
          <w:szCs w:val="21"/>
          <w:lang w:val="en-GB"/>
        </w:rPr>
        <w:t xml:space="preserve">developed </w:t>
      </w:r>
      <w:r w:rsidR="00A768B1">
        <w:rPr>
          <w:rFonts w:ascii="Georgia" w:hAnsi="Georgia"/>
          <w:sz w:val="21"/>
          <w:szCs w:val="21"/>
          <w:lang w:val="en-GB"/>
        </w:rPr>
        <w:t>in the light of</w:t>
      </w:r>
      <w:r>
        <w:rPr>
          <w:rFonts w:ascii="Georgia" w:hAnsi="Georgia"/>
          <w:sz w:val="21"/>
          <w:szCs w:val="21"/>
          <w:lang w:val="en-GB"/>
        </w:rPr>
        <w:t xml:space="preserve"> knowledge</w:t>
      </w:r>
      <w:r w:rsidR="00C219DB">
        <w:rPr>
          <w:rFonts w:ascii="Georgia" w:hAnsi="Georgia"/>
          <w:sz w:val="21"/>
          <w:szCs w:val="21"/>
          <w:lang w:val="en-GB"/>
        </w:rPr>
        <w:t xml:space="preserve"> that can only come</w:t>
      </w:r>
      <w:r>
        <w:rPr>
          <w:rFonts w:ascii="Georgia" w:hAnsi="Georgia"/>
          <w:sz w:val="21"/>
          <w:szCs w:val="21"/>
          <w:lang w:val="en-GB"/>
        </w:rPr>
        <w:t xml:space="preserve"> from the entrepreneurship and investment ecosystem.</w:t>
      </w:r>
    </w:p>
    <w:p w14:paraId="3D9B33D2" w14:textId="657DF081" w:rsidR="001F241D" w:rsidRPr="00662D0A" w:rsidRDefault="0010670D" w:rsidP="00662D0A">
      <w:pPr>
        <w:pStyle w:val="BodyA"/>
        <w:suppressAutoHyphens/>
        <w:spacing w:line="360" w:lineRule="auto"/>
        <w:jc w:val="both"/>
        <w:rPr>
          <w:rFonts w:ascii="Georgia" w:hAnsi="Georgia"/>
          <w:sz w:val="21"/>
          <w:szCs w:val="21"/>
          <w:lang w:val="en-GB"/>
        </w:rPr>
      </w:pPr>
      <w:r>
        <w:rPr>
          <w:rFonts w:ascii="Georgia" w:hAnsi="Georgia"/>
          <w:sz w:val="21"/>
          <w:szCs w:val="21"/>
          <w:lang w:val="en-GB"/>
        </w:rPr>
        <w:br/>
      </w:r>
      <w:r w:rsidR="000A5D50" w:rsidRPr="00662D0A">
        <w:rPr>
          <w:rFonts w:ascii="Georgia" w:hAnsi="Georgia"/>
          <w:sz w:val="21"/>
          <w:szCs w:val="21"/>
          <w:lang w:val="en-GB"/>
        </w:rPr>
        <w:t xml:space="preserve">The </w:t>
      </w:r>
      <w:r w:rsidR="00AF4EDF" w:rsidRPr="00662D0A">
        <w:rPr>
          <w:rFonts w:ascii="Georgia" w:hAnsi="Georgia"/>
          <w:bCs/>
          <w:iCs/>
          <w:sz w:val="21"/>
          <w:szCs w:val="21"/>
          <w:lang w:val="en-GB"/>
        </w:rPr>
        <w:t>k</w:t>
      </w:r>
      <w:r w:rsidR="000A5D50" w:rsidRPr="00662D0A">
        <w:rPr>
          <w:rFonts w:ascii="Georgia" w:hAnsi="Georgia"/>
          <w:bCs/>
          <w:iCs/>
          <w:sz w:val="21"/>
          <w:szCs w:val="21"/>
          <w:lang w:val="en-GB"/>
        </w:rPr>
        <w:t>ey findings</w:t>
      </w:r>
      <w:r w:rsidR="000A5D50" w:rsidRPr="00662D0A">
        <w:rPr>
          <w:rFonts w:ascii="Georgia" w:hAnsi="Georgia"/>
          <w:sz w:val="21"/>
          <w:szCs w:val="21"/>
          <w:lang w:val="en-GB"/>
        </w:rPr>
        <w:t xml:space="preserve"> from our May 2020 WBAF survey </w:t>
      </w:r>
      <w:r w:rsidR="00C219DB">
        <w:rPr>
          <w:rFonts w:ascii="Georgia" w:hAnsi="Georgia"/>
          <w:sz w:val="21"/>
          <w:szCs w:val="21"/>
          <w:lang w:val="en-GB"/>
        </w:rPr>
        <w:t>(</w:t>
      </w:r>
      <w:r w:rsidR="0062655C">
        <w:rPr>
          <w:rFonts w:ascii="Georgia" w:hAnsi="Georgia"/>
          <w:sz w:val="21"/>
          <w:szCs w:val="21"/>
          <w:lang w:val="en-GB"/>
        </w:rPr>
        <w:t xml:space="preserve">along with </w:t>
      </w:r>
      <w:r w:rsidR="006355A7">
        <w:rPr>
          <w:rFonts w:ascii="Georgia" w:hAnsi="Georgia"/>
          <w:sz w:val="21"/>
          <w:szCs w:val="21"/>
          <w:lang w:val="en-GB"/>
        </w:rPr>
        <w:t xml:space="preserve">related WBAF </w:t>
      </w:r>
      <w:r>
        <w:rPr>
          <w:rFonts w:ascii="Georgia" w:hAnsi="Georgia"/>
          <w:sz w:val="21"/>
          <w:szCs w:val="21"/>
          <w:lang w:val="en-GB"/>
        </w:rPr>
        <w:t>comment</w:t>
      </w:r>
      <w:r w:rsidR="00DD0873">
        <w:rPr>
          <w:rFonts w:ascii="Georgia" w:hAnsi="Georgia"/>
          <w:sz w:val="21"/>
          <w:szCs w:val="21"/>
          <w:lang w:val="en-GB"/>
        </w:rPr>
        <w:t>s</w:t>
      </w:r>
      <w:r w:rsidR="00C219DB">
        <w:rPr>
          <w:rFonts w:ascii="Georgia" w:hAnsi="Georgia"/>
          <w:sz w:val="21"/>
          <w:szCs w:val="21"/>
          <w:lang w:val="en-GB"/>
        </w:rPr>
        <w:t>)</w:t>
      </w:r>
      <w:r>
        <w:rPr>
          <w:rFonts w:ascii="Georgia" w:hAnsi="Georgia"/>
          <w:sz w:val="21"/>
          <w:szCs w:val="21"/>
          <w:lang w:val="en-GB"/>
        </w:rPr>
        <w:t xml:space="preserve"> </w:t>
      </w:r>
      <w:r w:rsidR="006355A7">
        <w:rPr>
          <w:rFonts w:ascii="Georgia" w:hAnsi="Georgia"/>
          <w:sz w:val="21"/>
          <w:szCs w:val="21"/>
          <w:lang w:val="en-GB"/>
        </w:rPr>
        <w:t>are</w:t>
      </w:r>
      <w:r w:rsidR="000A5D50" w:rsidRPr="00662D0A">
        <w:rPr>
          <w:rFonts w:ascii="Georgia" w:hAnsi="Georgia"/>
          <w:sz w:val="21"/>
          <w:szCs w:val="21"/>
          <w:lang w:val="en-GB"/>
        </w:rPr>
        <w:t xml:space="preserve"> summarized </w:t>
      </w:r>
      <w:r w:rsidR="006355A7">
        <w:rPr>
          <w:rFonts w:ascii="Georgia" w:hAnsi="Georgia"/>
          <w:sz w:val="21"/>
          <w:szCs w:val="21"/>
          <w:lang w:val="en-GB"/>
        </w:rPr>
        <w:t>below</w:t>
      </w:r>
      <w:r w:rsidR="000A5D50" w:rsidRPr="00662D0A">
        <w:rPr>
          <w:rFonts w:ascii="Georgia" w:hAnsi="Georgia"/>
          <w:sz w:val="21"/>
          <w:szCs w:val="21"/>
          <w:lang w:val="en-GB"/>
        </w:rPr>
        <w:t>:</w:t>
      </w:r>
    </w:p>
    <w:p w14:paraId="061FC221"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641D12FE" w14:textId="6010C109" w:rsidR="001F241D" w:rsidRDefault="004A2EED" w:rsidP="00263460">
      <w:pPr>
        <w:pStyle w:val="BodyA"/>
        <w:suppressAutoHyphens/>
        <w:spacing w:after="120" w:line="360" w:lineRule="auto"/>
        <w:rPr>
          <w:rFonts w:ascii="Georgia" w:hAnsi="Georgia"/>
          <w:sz w:val="21"/>
          <w:szCs w:val="21"/>
          <w:lang w:val="en-GB"/>
        </w:rPr>
      </w:pPr>
      <w:r>
        <w:rPr>
          <w:rFonts w:ascii="Georgia" w:hAnsi="Georgia"/>
          <w:b/>
          <w:bCs/>
          <w:sz w:val="21"/>
          <w:szCs w:val="21"/>
          <w:lang w:val="en-GB"/>
        </w:rPr>
        <w:t xml:space="preserve">Smart entrepreneurs will be </w:t>
      </w:r>
      <w:r w:rsidR="00C219DB">
        <w:rPr>
          <w:rFonts w:ascii="Georgia" w:hAnsi="Georgia"/>
          <w:b/>
          <w:bCs/>
          <w:sz w:val="21"/>
          <w:szCs w:val="21"/>
          <w:lang w:val="en-GB"/>
        </w:rPr>
        <w:t xml:space="preserve">the </w:t>
      </w:r>
      <w:r>
        <w:rPr>
          <w:rFonts w:ascii="Georgia" w:hAnsi="Georgia"/>
          <w:b/>
          <w:bCs/>
          <w:sz w:val="21"/>
          <w:szCs w:val="21"/>
          <w:lang w:val="en-GB"/>
        </w:rPr>
        <w:t xml:space="preserve">winners </w:t>
      </w:r>
      <w:r w:rsidR="00C219DB">
        <w:rPr>
          <w:rFonts w:ascii="Georgia" w:hAnsi="Georgia"/>
          <w:b/>
          <w:bCs/>
          <w:sz w:val="21"/>
          <w:szCs w:val="21"/>
          <w:lang w:val="en-GB"/>
        </w:rPr>
        <w:t xml:space="preserve">in </w:t>
      </w:r>
      <w:r>
        <w:rPr>
          <w:rFonts w:ascii="Georgia" w:hAnsi="Georgia"/>
          <w:b/>
          <w:bCs/>
          <w:sz w:val="21"/>
          <w:szCs w:val="21"/>
          <w:lang w:val="en-GB"/>
        </w:rPr>
        <w:t>post-pandemic economies!</w:t>
      </w:r>
      <w:r>
        <w:rPr>
          <w:rFonts w:ascii="Georgia" w:hAnsi="Georgia"/>
          <w:b/>
          <w:bCs/>
          <w:sz w:val="21"/>
          <w:szCs w:val="21"/>
          <w:lang w:val="en-GB"/>
        </w:rPr>
        <w:br/>
      </w:r>
      <w:r w:rsidR="009332FF">
        <w:rPr>
          <w:rFonts w:ascii="Georgia" w:hAnsi="Georgia"/>
          <w:i/>
          <w:iCs/>
          <w:sz w:val="21"/>
          <w:szCs w:val="21"/>
          <w:lang w:val="en-GB"/>
        </w:rPr>
        <w:t>One of the key finding</w:t>
      </w:r>
      <w:r w:rsidR="00C219DB">
        <w:rPr>
          <w:rFonts w:ascii="Georgia" w:hAnsi="Georgia"/>
          <w:i/>
          <w:iCs/>
          <w:sz w:val="21"/>
          <w:szCs w:val="21"/>
          <w:lang w:val="en-GB"/>
        </w:rPr>
        <w:t>s</w:t>
      </w:r>
      <w:r w:rsidR="009332FF">
        <w:rPr>
          <w:rFonts w:ascii="Georgia" w:hAnsi="Georgia"/>
          <w:i/>
          <w:iCs/>
          <w:sz w:val="21"/>
          <w:szCs w:val="21"/>
          <w:lang w:val="en-GB"/>
        </w:rPr>
        <w:t xml:space="preserve"> </w:t>
      </w:r>
      <w:r w:rsidR="00540F19">
        <w:rPr>
          <w:rFonts w:ascii="Georgia" w:hAnsi="Georgia"/>
          <w:i/>
          <w:iCs/>
          <w:sz w:val="21"/>
          <w:szCs w:val="21"/>
          <w:lang w:val="en-GB"/>
        </w:rPr>
        <w:t xml:space="preserve">in </w:t>
      </w:r>
      <w:r w:rsidR="009332FF">
        <w:rPr>
          <w:rFonts w:ascii="Georgia" w:hAnsi="Georgia"/>
          <w:i/>
          <w:iCs/>
          <w:sz w:val="21"/>
          <w:szCs w:val="21"/>
          <w:lang w:val="en-GB"/>
        </w:rPr>
        <w:t xml:space="preserve">the report: </w:t>
      </w:r>
      <w:r w:rsidR="009332FF">
        <w:rPr>
          <w:rFonts w:ascii="Georgia" w:hAnsi="Georgia"/>
          <w:i/>
          <w:iCs/>
          <w:sz w:val="21"/>
          <w:szCs w:val="21"/>
          <w:lang w:val="en-GB"/>
        </w:rPr>
        <w:br/>
      </w:r>
      <w:r w:rsidR="00F323E3" w:rsidRPr="00C612C6">
        <w:rPr>
          <w:rFonts w:ascii="Georgia" w:hAnsi="Georgia"/>
          <w:i/>
          <w:iCs/>
          <w:sz w:val="21"/>
          <w:szCs w:val="21"/>
          <w:lang w:val="en-GB"/>
        </w:rPr>
        <w:t xml:space="preserve">41.1% </w:t>
      </w:r>
      <w:r w:rsidR="000A5D50" w:rsidRPr="00C612C6">
        <w:rPr>
          <w:rFonts w:ascii="Georgia" w:hAnsi="Georgia"/>
          <w:i/>
          <w:iCs/>
          <w:sz w:val="21"/>
          <w:szCs w:val="21"/>
          <w:lang w:val="en-GB"/>
        </w:rPr>
        <w:t>of respondents reported a &gt;</w:t>
      </w:r>
      <w:r w:rsidR="00043782" w:rsidRPr="00C612C6">
        <w:rPr>
          <w:rFonts w:ascii="Georgia" w:hAnsi="Georgia"/>
          <w:i/>
          <w:iCs/>
          <w:sz w:val="21"/>
          <w:szCs w:val="21"/>
          <w:lang w:val="en-GB"/>
        </w:rPr>
        <w:t xml:space="preserve"> </w:t>
      </w:r>
      <w:r w:rsidR="000A5D50" w:rsidRPr="00C612C6">
        <w:rPr>
          <w:rFonts w:ascii="Georgia" w:hAnsi="Georgia"/>
          <w:i/>
          <w:iCs/>
          <w:sz w:val="21"/>
          <w:szCs w:val="21"/>
          <w:lang w:val="en-GB"/>
        </w:rPr>
        <w:t>50% drop in market demand for their services or products</w:t>
      </w:r>
      <w:r w:rsidR="003D123C" w:rsidRPr="00C612C6">
        <w:rPr>
          <w:rFonts w:ascii="Georgia" w:hAnsi="Georgia"/>
          <w:i/>
          <w:iCs/>
          <w:sz w:val="21"/>
          <w:szCs w:val="21"/>
          <w:lang w:val="en-GB"/>
        </w:rPr>
        <w:t>.</w:t>
      </w:r>
      <w:r w:rsidR="000A5D50" w:rsidRPr="00C612C6">
        <w:rPr>
          <w:rFonts w:ascii="Georgia" w:hAnsi="Georgia"/>
          <w:sz w:val="21"/>
          <w:szCs w:val="21"/>
          <w:lang w:val="en-GB"/>
        </w:rPr>
        <w:t xml:space="preserve"> </w:t>
      </w:r>
    </w:p>
    <w:p w14:paraId="6763C491" w14:textId="77777777" w:rsidR="009332FF" w:rsidRDefault="009332FF" w:rsidP="00263460">
      <w:pPr>
        <w:pStyle w:val="BodyA"/>
        <w:suppressAutoHyphens/>
        <w:spacing w:after="120" w:line="360" w:lineRule="auto"/>
        <w:ind w:left="720"/>
        <w:rPr>
          <w:rFonts w:ascii="Georgia" w:hAnsi="Georgia"/>
          <w:sz w:val="21"/>
          <w:szCs w:val="21"/>
          <w:lang w:val="en-GB"/>
        </w:rPr>
      </w:pPr>
    </w:p>
    <w:p w14:paraId="27DB447C" w14:textId="2CB5AE83" w:rsidR="009332FF" w:rsidRDefault="009332FF" w:rsidP="00263460">
      <w:pPr>
        <w:pStyle w:val="BodyA"/>
        <w:suppressAutoHyphens/>
        <w:spacing w:after="120" w:line="360" w:lineRule="auto"/>
        <w:ind w:left="720"/>
        <w:rPr>
          <w:rFonts w:ascii="Georgia" w:hAnsi="Georgia"/>
          <w:sz w:val="21"/>
          <w:szCs w:val="21"/>
          <w:lang w:val="en-GB"/>
        </w:rPr>
      </w:pPr>
      <w:r>
        <w:rPr>
          <w:rFonts w:ascii="Georgia" w:hAnsi="Georgia"/>
          <w:sz w:val="21"/>
          <w:szCs w:val="21"/>
          <w:lang w:val="en-GB"/>
        </w:rPr>
        <w:t xml:space="preserve">WBAF </w:t>
      </w:r>
      <w:r w:rsidR="0002543D">
        <w:rPr>
          <w:rFonts w:ascii="Georgia" w:hAnsi="Georgia"/>
          <w:sz w:val="21"/>
          <w:szCs w:val="21"/>
          <w:lang w:val="en-GB"/>
        </w:rPr>
        <w:t>Comment</w:t>
      </w:r>
      <w:r w:rsidR="00B91588">
        <w:rPr>
          <w:rFonts w:ascii="Georgia" w:hAnsi="Georgia"/>
          <w:sz w:val="21"/>
          <w:szCs w:val="21"/>
          <w:lang w:val="en-GB"/>
        </w:rPr>
        <w:t>:</w:t>
      </w:r>
      <w:r>
        <w:rPr>
          <w:rFonts w:ascii="Georgia" w:hAnsi="Georgia"/>
          <w:sz w:val="21"/>
          <w:szCs w:val="21"/>
          <w:lang w:val="en-GB"/>
        </w:rPr>
        <w:br/>
        <w:t>A</w:t>
      </w:r>
      <w:r w:rsidRPr="009332FF">
        <w:rPr>
          <w:rFonts w:ascii="Georgia" w:hAnsi="Georgia"/>
          <w:sz w:val="21"/>
          <w:szCs w:val="21"/>
          <w:lang w:val="en-GB"/>
        </w:rPr>
        <w:t xml:space="preserve">s the COVID-19 crisis continues and geographies around the world begin to reopen, consumer </w:t>
      </w:r>
      <w:r w:rsidR="00B44111" w:rsidRPr="009332FF">
        <w:rPr>
          <w:rFonts w:ascii="Georgia" w:hAnsi="Georgia"/>
          <w:sz w:val="21"/>
          <w:szCs w:val="21"/>
          <w:lang w:val="en-GB"/>
        </w:rPr>
        <w:t>behaviour</w:t>
      </w:r>
      <w:r w:rsidRPr="009332FF">
        <w:rPr>
          <w:rFonts w:ascii="Georgia" w:hAnsi="Georgia"/>
          <w:sz w:val="21"/>
          <w:szCs w:val="21"/>
          <w:lang w:val="en-GB"/>
        </w:rPr>
        <w:t xml:space="preserve"> has started to change. </w:t>
      </w:r>
      <w:r>
        <w:rPr>
          <w:rFonts w:ascii="Georgia" w:hAnsi="Georgia"/>
          <w:sz w:val="21"/>
          <w:szCs w:val="21"/>
          <w:lang w:val="en-GB"/>
        </w:rPr>
        <w:t xml:space="preserve">Entrepreneurs who </w:t>
      </w:r>
      <w:r w:rsidR="0086490D">
        <w:rPr>
          <w:rFonts w:ascii="Georgia" w:hAnsi="Georgia"/>
          <w:sz w:val="21"/>
          <w:szCs w:val="21"/>
          <w:lang w:val="en-GB"/>
        </w:rPr>
        <w:t xml:space="preserve">are quicker to </w:t>
      </w:r>
      <w:r>
        <w:rPr>
          <w:rFonts w:ascii="Georgia" w:hAnsi="Georgia"/>
          <w:sz w:val="21"/>
          <w:szCs w:val="21"/>
          <w:lang w:val="en-GB"/>
        </w:rPr>
        <w:t xml:space="preserve">read the changing customer behaviour will take </w:t>
      </w:r>
      <w:r w:rsidR="0086490D">
        <w:rPr>
          <w:rFonts w:ascii="Georgia" w:hAnsi="Georgia"/>
          <w:sz w:val="21"/>
          <w:szCs w:val="21"/>
          <w:lang w:val="en-GB"/>
        </w:rPr>
        <w:t xml:space="preserve">a </w:t>
      </w:r>
      <w:r>
        <w:rPr>
          <w:rFonts w:ascii="Georgia" w:hAnsi="Georgia"/>
          <w:sz w:val="21"/>
          <w:szCs w:val="21"/>
          <w:lang w:val="en-GB"/>
        </w:rPr>
        <w:t xml:space="preserve">more active and profitable role in </w:t>
      </w:r>
      <w:r w:rsidR="0086490D">
        <w:rPr>
          <w:rFonts w:ascii="Georgia" w:hAnsi="Georgia"/>
          <w:sz w:val="21"/>
          <w:szCs w:val="21"/>
          <w:lang w:val="en-GB"/>
        </w:rPr>
        <w:t xml:space="preserve">the </w:t>
      </w:r>
      <w:r>
        <w:rPr>
          <w:rFonts w:ascii="Georgia" w:hAnsi="Georgia"/>
          <w:sz w:val="21"/>
          <w:szCs w:val="21"/>
          <w:lang w:val="en-GB"/>
        </w:rPr>
        <w:t>post-pandemic business environment.</w:t>
      </w:r>
    </w:p>
    <w:p w14:paraId="34F65E48" w14:textId="0599878D" w:rsidR="001F651F" w:rsidRDefault="009332FF" w:rsidP="00263460">
      <w:pPr>
        <w:pStyle w:val="BodyA"/>
        <w:suppressAutoHyphens/>
        <w:spacing w:after="120" w:line="360" w:lineRule="auto"/>
        <w:ind w:left="720"/>
        <w:rPr>
          <w:rFonts w:ascii="Georgia" w:hAnsi="Georgia"/>
          <w:sz w:val="21"/>
          <w:szCs w:val="21"/>
          <w:lang w:val="en-GB"/>
        </w:rPr>
      </w:pPr>
      <w:r>
        <w:rPr>
          <w:rFonts w:ascii="Georgia" w:hAnsi="Georgia"/>
          <w:sz w:val="21"/>
          <w:szCs w:val="21"/>
          <w:lang w:val="en-GB"/>
        </w:rPr>
        <w:t xml:space="preserve">McKinsey </w:t>
      </w:r>
      <w:r w:rsidRPr="009332FF">
        <w:rPr>
          <w:rFonts w:ascii="Georgia" w:hAnsi="Georgia"/>
          <w:sz w:val="21"/>
          <w:szCs w:val="21"/>
          <w:lang w:val="en-GB"/>
        </w:rPr>
        <w:t>see</w:t>
      </w:r>
      <w:r>
        <w:rPr>
          <w:rFonts w:ascii="Georgia" w:hAnsi="Georgia"/>
          <w:sz w:val="21"/>
          <w:szCs w:val="21"/>
          <w:lang w:val="en-GB"/>
        </w:rPr>
        <w:t>s</w:t>
      </w:r>
      <w:r w:rsidRPr="009332FF">
        <w:rPr>
          <w:rFonts w:ascii="Georgia" w:hAnsi="Georgia"/>
          <w:sz w:val="21"/>
          <w:szCs w:val="21"/>
          <w:lang w:val="en-GB"/>
        </w:rPr>
        <w:t xml:space="preserve"> six trends in consumer sentiment and </w:t>
      </w:r>
      <w:r w:rsidR="00B44111" w:rsidRPr="009332FF">
        <w:rPr>
          <w:rFonts w:ascii="Georgia" w:hAnsi="Georgia"/>
          <w:sz w:val="21"/>
          <w:szCs w:val="21"/>
          <w:lang w:val="en-GB"/>
        </w:rPr>
        <w:t>behaviours</w:t>
      </w:r>
      <w:r w:rsidRPr="009332FF">
        <w:rPr>
          <w:rFonts w:ascii="Georgia" w:hAnsi="Georgia"/>
          <w:sz w:val="21"/>
          <w:szCs w:val="21"/>
          <w:lang w:val="en-GB"/>
        </w:rPr>
        <w:t xml:space="preserve"> globally. While there are certainly differences by country and region, overall, these trends </w:t>
      </w:r>
      <w:r w:rsidR="0062655C">
        <w:rPr>
          <w:rFonts w:ascii="Georgia" w:hAnsi="Georgia"/>
          <w:sz w:val="21"/>
          <w:szCs w:val="21"/>
          <w:lang w:val="en-GB"/>
        </w:rPr>
        <w:t>are observed</w:t>
      </w:r>
      <w:r w:rsidR="0062655C" w:rsidRPr="009332FF">
        <w:rPr>
          <w:rFonts w:ascii="Georgia" w:hAnsi="Georgia"/>
          <w:sz w:val="21"/>
          <w:szCs w:val="21"/>
          <w:lang w:val="en-GB"/>
        </w:rPr>
        <w:t xml:space="preserve"> </w:t>
      </w:r>
      <w:r w:rsidRPr="009332FF">
        <w:rPr>
          <w:rFonts w:ascii="Georgia" w:hAnsi="Georgia"/>
          <w:sz w:val="21"/>
          <w:szCs w:val="21"/>
          <w:lang w:val="en-GB"/>
        </w:rPr>
        <w:t xml:space="preserve">in </w:t>
      </w:r>
      <w:r w:rsidR="0086490D">
        <w:rPr>
          <w:rFonts w:ascii="Georgia" w:hAnsi="Georgia"/>
          <w:sz w:val="21"/>
          <w:szCs w:val="21"/>
          <w:lang w:val="en-GB"/>
        </w:rPr>
        <w:t xml:space="preserve">the </w:t>
      </w:r>
      <w:r w:rsidRPr="009332FF">
        <w:rPr>
          <w:rFonts w:ascii="Georgia" w:hAnsi="Georgia"/>
          <w:sz w:val="21"/>
          <w:szCs w:val="21"/>
          <w:lang w:val="en-GB"/>
        </w:rPr>
        <w:t>countries</w:t>
      </w:r>
      <w:r>
        <w:rPr>
          <w:rFonts w:ascii="Georgia" w:hAnsi="Georgia"/>
          <w:sz w:val="21"/>
          <w:szCs w:val="21"/>
          <w:lang w:val="en-GB"/>
        </w:rPr>
        <w:t xml:space="preserve"> </w:t>
      </w:r>
      <w:r w:rsidRPr="009332FF">
        <w:rPr>
          <w:rFonts w:ascii="Georgia" w:hAnsi="Georgia"/>
          <w:sz w:val="21"/>
          <w:szCs w:val="21"/>
          <w:lang w:val="en-GB"/>
        </w:rPr>
        <w:t>studied:</w:t>
      </w:r>
      <w:r w:rsidRPr="009332FF">
        <w:t xml:space="preserve"> </w:t>
      </w:r>
    </w:p>
    <w:p w14:paraId="754C20C5" w14:textId="77777777" w:rsidR="009332FF" w:rsidRDefault="009332FF" w:rsidP="00C612C6">
      <w:pPr>
        <w:pStyle w:val="BodyA"/>
        <w:suppressAutoHyphens/>
        <w:spacing w:after="120" w:line="360" w:lineRule="auto"/>
        <w:rPr>
          <w:rFonts w:ascii="Georgia" w:hAnsi="Georgia"/>
          <w:sz w:val="21"/>
          <w:szCs w:val="21"/>
          <w:lang w:val="en-GB"/>
        </w:rPr>
      </w:pPr>
    </w:p>
    <w:p w14:paraId="2D4A679E" w14:textId="6DF1E8FD" w:rsidR="00426E4F" w:rsidRDefault="004A2EED" w:rsidP="004A2EED">
      <w:pPr>
        <w:suppressAutoHyphens/>
        <w:spacing w:after="120" w:line="360" w:lineRule="auto"/>
        <w:rPr>
          <w:rFonts w:ascii="Georgia" w:hAnsi="Georgia" w:cs="Arial Unicode MS"/>
          <w:i/>
          <w:iCs/>
          <w:color w:val="000000"/>
          <w:sz w:val="21"/>
          <w:szCs w:val="21"/>
          <w:u w:color="000000"/>
          <w:lang w:val="en-GB" w:eastAsia="en-SG" w:bidi="pa-IN"/>
        </w:rPr>
      </w:pPr>
      <w:r>
        <w:rPr>
          <w:rFonts w:ascii="Georgia" w:hAnsi="Georgia" w:cs="Arial Unicode MS"/>
          <w:b/>
          <w:bCs/>
          <w:color w:val="000000"/>
          <w:sz w:val="21"/>
          <w:szCs w:val="21"/>
          <w:u w:color="000000"/>
          <w:lang w:val="en-GB" w:eastAsia="en-SG" w:bidi="pa-IN"/>
        </w:rPr>
        <w:t>Business transformation is a must, but…</w:t>
      </w:r>
      <w:r w:rsidR="00C612C6">
        <w:rPr>
          <w:rFonts w:ascii="Georgia" w:hAnsi="Georgia" w:cs="Arial Unicode MS"/>
          <w:color w:val="000000"/>
          <w:sz w:val="21"/>
          <w:szCs w:val="21"/>
          <w:u w:color="000000"/>
          <w:lang w:val="en-GB" w:eastAsia="en-SG" w:bidi="pa-IN"/>
        </w:rPr>
        <w:br/>
      </w:r>
      <w:r w:rsidR="009332FF">
        <w:rPr>
          <w:rFonts w:ascii="Georgia" w:hAnsi="Georgia"/>
          <w:i/>
          <w:iCs/>
          <w:sz w:val="21"/>
          <w:szCs w:val="21"/>
          <w:lang w:val="en-GB"/>
        </w:rPr>
        <w:t>Two key finding</w:t>
      </w:r>
      <w:r w:rsidR="00540F19">
        <w:rPr>
          <w:rFonts w:ascii="Georgia" w:hAnsi="Georgia"/>
          <w:i/>
          <w:iCs/>
          <w:sz w:val="21"/>
          <w:szCs w:val="21"/>
          <w:lang w:val="en-GB"/>
        </w:rPr>
        <w:t>s</w:t>
      </w:r>
      <w:r w:rsidR="009332FF">
        <w:rPr>
          <w:rFonts w:ascii="Georgia" w:hAnsi="Georgia"/>
          <w:i/>
          <w:iCs/>
          <w:sz w:val="21"/>
          <w:szCs w:val="21"/>
          <w:lang w:val="en-GB"/>
        </w:rPr>
        <w:t xml:space="preserve"> </w:t>
      </w:r>
      <w:r w:rsidR="00540F19">
        <w:rPr>
          <w:rFonts w:ascii="Georgia" w:hAnsi="Georgia"/>
          <w:i/>
          <w:iCs/>
          <w:sz w:val="21"/>
          <w:szCs w:val="21"/>
          <w:lang w:val="en-GB"/>
        </w:rPr>
        <w:t xml:space="preserve">in </w:t>
      </w:r>
      <w:r w:rsidR="009332FF">
        <w:rPr>
          <w:rFonts w:ascii="Georgia" w:hAnsi="Georgia"/>
          <w:i/>
          <w:iCs/>
          <w:sz w:val="21"/>
          <w:szCs w:val="21"/>
          <w:lang w:val="en-GB"/>
        </w:rPr>
        <w:t xml:space="preserve">the report: </w:t>
      </w:r>
      <w:r w:rsidR="009332FF">
        <w:rPr>
          <w:rFonts w:ascii="Georgia" w:hAnsi="Georgia"/>
          <w:i/>
          <w:iCs/>
          <w:sz w:val="21"/>
          <w:szCs w:val="21"/>
          <w:lang w:val="en-GB"/>
        </w:rPr>
        <w:br/>
      </w:r>
      <w:r w:rsidR="00426E4F" w:rsidRPr="009332FF">
        <w:rPr>
          <w:rFonts w:ascii="Georgia" w:hAnsi="Georgia" w:cs="Arial Unicode MS"/>
          <w:i/>
          <w:iCs/>
          <w:color w:val="000000"/>
          <w:sz w:val="21"/>
          <w:szCs w:val="21"/>
          <w:u w:color="000000"/>
          <w:lang w:val="en-GB" w:eastAsia="en-SG" w:bidi="pa-IN"/>
        </w:rPr>
        <w:t>63.1% of startups surveyed plan to change their business model in the post-pandemic business cycle</w:t>
      </w:r>
      <w:r w:rsidR="00043782" w:rsidRPr="009332FF">
        <w:rPr>
          <w:rFonts w:ascii="Georgia" w:hAnsi="Georgia" w:cs="Arial Unicode MS"/>
          <w:i/>
          <w:iCs/>
          <w:color w:val="000000"/>
          <w:sz w:val="21"/>
          <w:szCs w:val="21"/>
          <w:u w:color="000000"/>
          <w:lang w:val="en-GB" w:eastAsia="en-SG" w:bidi="pa-IN"/>
        </w:rPr>
        <w:t>;</w:t>
      </w:r>
      <w:r w:rsidR="00426E4F" w:rsidRPr="009332FF">
        <w:rPr>
          <w:rFonts w:ascii="Georgia" w:hAnsi="Georgia" w:cs="Arial Unicode MS"/>
          <w:i/>
          <w:iCs/>
          <w:color w:val="000000"/>
          <w:sz w:val="21"/>
          <w:szCs w:val="21"/>
          <w:u w:color="000000"/>
          <w:lang w:val="en-GB" w:eastAsia="en-SG" w:bidi="pa-IN"/>
        </w:rPr>
        <w:t xml:space="preserve"> 36.1% of respondents have definite plans to pivot their business during </w:t>
      </w:r>
      <w:r w:rsidR="00540F19">
        <w:rPr>
          <w:rFonts w:ascii="Georgia" w:hAnsi="Georgia" w:cs="Arial Unicode MS"/>
          <w:i/>
          <w:iCs/>
          <w:color w:val="000000"/>
          <w:sz w:val="21"/>
          <w:szCs w:val="21"/>
          <w:u w:color="000000"/>
          <w:lang w:val="en-GB" w:eastAsia="en-SG" w:bidi="pa-IN"/>
        </w:rPr>
        <w:t>the current</w:t>
      </w:r>
      <w:r w:rsidR="00540F19" w:rsidRPr="009332FF">
        <w:rPr>
          <w:rFonts w:ascii="Georgia" w:hAnsi="Georgia" w:cs="Arial Unicode MS"/>
          <w:i/>
          <w:iCs/>
          <w:color w:val="000000"/>
          <w:sz w:val="21"/>
          <w:szCs w:val="21"/>
          <w:u w:color="000000"/>
          <w:lang w:val="en-GB" w:eastAsia="en-SG" w:bidi="pa-IN"/>
        </w:rPr>
        <w:t xml:space="preserve"> </w:t>
      </w:r>
      <w:r w:rsidR="00426E4F" w:rsidRPr="009332FF">
        <w:rPr>
          <w:rFonts w:ascii="Georgia" w:hAnsi="Georgia" w:cs="Arial Unicode MS"/>
          <w:i/>
          <w:iCs/>
          <w:color w:val="000000"/>
          <w:sz w:val="21"/>
          <w:szCs w:val="21"/>
          <w:u w:color="000000"/>
          <w:lang w:val="en-GB" w:eastAsia="en-SG" w:bidi="pa-IN"/>
        </w:rPr>
        <w:t>business cycle</w:t>
      </w:r>
      <w:r w:rsidR="003D123C" w:rsidRPr="009332FF">
        <w:rPr>
          <w:rFonts w:ascii="Georgia" w:hAnsi="Georgia" w:cs="Arial Unicode MS"/>
          <w:i/>
          <w:iCs/>
          <w:color w:val="000000"/>
          <w:sz w:val="21"/>
          <w:szCs w:val="21"/>
          <w:u w:color="000000"/>
          <w:lang w:val="en-GB" w:eastAsia="en-SG" w:bidi="pa-IN"/>
        </w:rPr>
        <w:t>.</w:t>
      </w:r>
    </w:p>
    <w:p w14:paraId="28B2D4A1" w14:textId="4B5B4CA3" w:rsidR="009332FF" w:rsidRDefault="009332FF" w:rsidP="004A2E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7"/>
        <w:rPr>
          <w:rFonts w:ascii="Georgia" w:hAnsi="Georgia" w:cs="Arial Unicode MS"/>
          <w:color w:val="000000"/>
          <w:sz w:val="21"/>
          <w:szCs w:val="21"/>
          <w:u w:color="000000"/>
          <w:lang w:val="en-GB" w:eastAsia="en-SG" w:bidi="pa-IN"/>
        </w:rPr>
      </w:pPr>
      <w:r w:rsidRPr="00C612C6">
        <w:rPr>
          <w:rFonts w:ascii="Georgia" w:hAnsi="Georgia" w:cs="Arial Unicode MS"/>
          <w:i/>
          <w:iCs/>
          <w:color w:val="000000"/>
          <w:sz w:val="21"/>
          <w:szCs w:val="21"/>
          <w:u w:color="000000"/>
          <w:lang w:val="en-GB" w:eastAsia="en-SG" w:bidi="pa-IN"/>
        </w:rPr>
        <w:t xml:space="preserve">52.22% </w:t>
      </w:r>
      <w:r w:rsidR="00540F19">
        <w:rPr>
          <w:rFonts w:ascii="Georgia" w:hAnsi="Georgia" w:cs="Arial Unicode MS"/>
          <w:i/>
          <w:iCs/>
          <w:color w:val="000000"/>
          <w:sz w:val="21"/>
          <w:szCs w:val="21"/>
          <w:u w:color="000000"/>
          <w:lang w:val="en-GB" w:eastAsia="en-SG" w:bidi="pa-IN"/>
        </w:rPr>
        <w:t xml:space="preserve">of startups </w:t>
      </w:r>
      <w:r w:rsidRPr="00C612C6">
        <w:rPr>
          <w:rFonts w:ascii="Georgia" w:hAnsi="Georgia" w:cs="Arial Unicode MS"/>
          <w:i/>
          <w:iCs/>
          <w:color w:val="000000"/>
          <w:sz w:val="21"/>
          <w:szCs w:val="21"/>
          <w:u w:color="000000"/>
          <w:lang w:val="en-GB" w:eastAsia="en-SG" w:bidi="pa-IN"/>
        </w:rPr>
        <w:t>expected their funds would last 3-6 months without any additional funding; 29.6% reported that their current funds would last more than 3 months.</w:t>
      </w:r>
    </w:p>
    <w:p w14:paraId="0698A306" w14:textId="77777777" w:rsidR="009332FF" w:rsidRPr="009332FF" w:rsidRDefault="009332FF" w:rsidP="00263460">
      <w:pPr>
        <w:suppressAutoHyphens/>
        <w:spacing w:after="120" w:line="360" w:lineRule="auto"/>
        <w:ind w:left="720"/>
        <w:rPr>
          <w:rFonts w:ascii="Georgia" w:hAnsi="Georgia"/>
          <w:i/>
          <w:iCs/>
          <w:sz w:val="21"/>
          <w:szCs w:val="21"/>
          <w:lang w:val="en-GB"/>
        </w:rPr>
      </w:pPr>
    </w:p>
    <w:p w14:paraId="692DD50A" w14:textId="4BA0F46A" w:rsidR="009332FF" w:rsidRDefault="00263460" w:rsidP="00263460">
      <w:pPr>
        <w:suppressAutoHyphens/>
        <w:spacing w:after="120" w:line="360" w:lineRule="auto"/>
        <w:ind w:left="720"/>
        <w:rPr>
          <w:rFonts w:ascii="Georgia" w:hAnsi="Georgia" w:cs="Arial Unicode MS"/>
          <w:color w:val="000000"/>
          <w:sz w:val="21"/>
          <w:szCs w:val="21"/>
          <w:u w:color="000000"/>
          <w:lang w:val="en-GB" w:eastAsia="en-SG" w:bidi="pa-IN"/>
        </w:rPr>
      </w:pPr>
      <w:r>
        <w:rPr>
          <w:rFonts w:ascii="Georgia" w:hAnsi="Georgia" w:cs="Arial Unicode MS"/>
          <w:color w:val="000000"/>
          <w:sz w:val="21"/>
          <w:szCs w:val="21"/>
          <w:u w:color="000000"/>
          <w:lang w:val="en-GB" w:eastAsia="en-SG" w:bidi="pa-IN"/>
        </w:rPr>
        <w:t xml:space="preserve">WBAF </w:t>
      </w:r>
      <w:r w:rsidR="007621DF">
        <w:rPr>
          <w:rFonts w:ascii="Georgia" w:hAnsi="Georgia" w:cs="Arial Unicode MS"/>
          <w:color w:val="000000"/>
          <w:sz w:val="21"/>
          <w:szCs w:val="21"/>
          <w:u w:color="000000"/>
          <w:lang w:val="en-GB" w:eastAsia="en-SG" w:bidi="pa-IN"/>
        </w:rPr>
        <w:t>Comment</w:t>
      </w:r>
      <w:r>
        <w:rPr>
          <w:rFonts w:ascii="Georgia" w:hAnsi="Georgia" w:cs="Arial Unicode MS"/>
          <w:color w:val="000000"/>
          <w:sz w:val="21"/>
          <w:szCs w:val="21"/>
          <w:u w:color="000000"/>
          <w:lang w:val="en-GB" w:eastAsia="en-SG" w:bidi="pa-IN"/>
        </w:rPr>
        <w:t>:</w:t>
      </w:r>
      <w:r>
        <w:rPr>
          <w:rFonts w:ascii="Georgia" w:hAnsi="Georgia" w:cs="Arial Unicode MS"/>
          <w:color w:val="000000"/>
          <w:sz w:val="21"/>
          <w:szCs w:val="21"/>
          <w:u w:color="000000"/>
          <w:lang w:val="en-GB" w:eastAsia="en-SG" w:bidi="pa-IN"/>
        </w:rPr>
        <w:br/>
      </w:r>
      <w:r w:rsidR="009332FF" w:rsidRPr="009332FF">
        <w:rPr>
          <w:rFonts w:ascii="Georgia" w:hAnsi="Georgia" w:cs="Arial Unicode MS"/>
          <w:color w:val="000000"/>
          <w:sz w:val="21"/>
          <w:szCs w:val="21"/>
          <w:u w:color="000000"/>
          <w:lang w:val="en-GB" w:eastAsia="en-SG" w:bidi="pa-IN"/>
        </w:rPr>
        <w:t xml:space="preserve">New combinations of talent and technology </w:t>
      </w:r>
      <w:r w:rsidR="009332FF">
        <w:rPr>
          <w:rFonts w:ascii="Georgia" w:hAnsi="Georgia" w:cs="Arial Unicode MS"/>
          <w:color w:val="000000"/>
          <w:sz w:val="21"/>
          <w:szCs w:val="21"/>
          <w:u w:color="000000"/>
          <w:lang w:val="en-GB" w:eastAsia="en-SG" w:bidi="pa-IN"/>
        </w:rPr>
        <w:t>will</w:t>
      </w:r>
      <w:r w:rsidR="009332FF" w:rsidRPr="009332FF">
        <w:rPr>
          <w:rFonts w:ascii="Georgia" w:hAnsi="Georgia" w:cs="Arial Unicode MS"/>
          <w:color w:val="000000"/>
          <w:sz w:val="21"/>
          <w:szCs w:val="21"/>
          <w:u w:color="000000"/>
          <w:lang w:val="en-GB" w:eastAsia="en-SG" w:bidi="pa-IN"/>
        </w:rPr>
        <w:t xml:space="preserve"> deliver decisive advances in customer experience, operational efficiency</w:t>
      </w:r>
      <w:r w:rsidR="008347A1">
        <w:rPr>
          <w:rFonts w:ascii="Georgia" w:hAnsi="Georgia" w:cs="Arial Unicode MS"/>
          <w:color w:val="000000"/>
          <w:sz w:val="21"/>
          <w:szCs w:val="21"/>
          <w:u w:color="000000"/>
          <w:lang w:val="en-GB" w:eastAsia="en-SG" w:bidi="pa-IN"/>
        </w:rPr>
        <w:t>,</w:t>
      </w:r>
      <w:r w:rsidR="009332FF" w:rsidRPr="009332FF">
        <w:rPr>
          <w:rFonts w:ascii="Georgia" w:hAnsi="Georgia" w:cs="Arial Unicode MS"/>
          <w:color w:val="000000"/>
          <w:sz w:val="21"/>
          <w:szCs w:val="21"/>
          <w:u w:color="000000"/>
          <w:lang w:val="en-GB" w:eastAsia="en-SG" w:bidi="pa-IN"/>
        </w:rPr>
        <w:t xml:space="preserve"> and competitive edge</w:t>
      </w:r>
      <w:r w:rsidR="009332FF">
        <w:rPr>
          <w:rFonts w:ascii="Georgia" w:hAnsi="Georgia" w:cs="Arial Unicode MS"/>
          <w:color w:val="000000"/>
          <w:sz w:val="21"/>
          <w:szCs w:val="21"/>
          <w:u w:color="000000"/>
          <w:lang w:val="en-GB" w:eastAsia="en-SG" w:bidi="pa-IN"/>
        </w:rPr>
        <w:t xml:space="preserve"> in post-pandemic times</w:t>
      </w:r>
      <w:r w:rsidR="009332FF" w:rsidRPr="009332FF">
        <w:rPr>
          <w:rFonts w:ascii="Georgia" w:hAnsi="Georgia" w:cs="Arial Unicode MS"/>
          <w:color w:val="000000"/>
          <w:sz w:val="21"/>
          <w:szCs w:val="21"/>
          <w:u w:color="000000"/>
          <w:lang w:val="en-GB" w:eastAsia="en-SG" w:bidi="pa-IN"/>
        </w:rPr>
        <w:t xml:space="preserve">. </w:t>
      </w:r>
      <w:r w:rsidR="009332FF">
        <w:rPr>
          <w:rFonts w:ascii="Georgia" w:hAnsi="Georgia" w:cs="Arial Unicode MS"/>
          <w:color w:val="000000"/>
          <w:sz w:val="21"/>
          <w:szCs w:val="21"/>
          <w:u w:color="000000"/>
          <w:lang w:val="en-GB" w:eastAsia="en-SG" w:bidi="pa-IN"/>
        </w:rPr>
        <w:t>Business transformation will be a must</w:t>
      </w:r>
      <w:r w:rsidR="008347A1">
        <w:rPr>
          <w:rFonts w:ascii="Georgia" w:hAnsi="Georgia" w:cs="Arial Unicode MS"/>
          <w:color w:val="000000"/>
          <w:sz w:val="21"/>
          <w:szCs w:val="21"/>
          <w:u w:color="000000"/>
          <w:lang w:val="en-GB" w:eastAsia="en-SG" w:bidi="pa-IN"/>
        </w:rPr>
        <w:t xml:space="preserve"> for all businesses, </w:t>
      </w:r>
      <w:r w:rsidR="009332FF">
        <w:rPr>
          <w:rFonts w:ascii="Georgia" w:hAnsi="Georgia" w:cs="Arial Unicode MS"/>
          <w:color w:val="000000"/>
          <w:sz w:val="21"/>
          <w:szCs w:val="21"/>
          <w:u w:color="000000"/>
          <w:lang w:val="en-GB" w:eastAsia="en-SG" w:bidi="pa-IN"/>
        </w:rPr>
        <w:t xml:space="preserve">from the smallest to the biggest. </w:t>
      </w:r>
      <w:r w:rsidR="009332FF" w:rsidRPr="009332FF">
        <w:rPr>
          <w:rFonts w:ascii="Georgia" w:hAnsi="Georgia" w:cs="Arial Unicode MS"/>
          <w:color w:val="000000"/>
          <w:sz w:val="21"/>
          <w:szCs w:val="21"/>
          <w:u w:color="000000"/>
          <w:lang w:val="en-GB" w:eastAsia="en-SG" w:bidi="pa-IN"/>
        </w:rPr>
        <w:t>Digital transformation should drive positive outcomes: whether it’s streamlining processes, harnessing data</w:t>
      </w:r>
      <w:r w:rsidR="00205729">
        <w:rPr>
          <w:rFonts w:ascii="Georgia" w:hAnsi="Georgia" w:cs="Arial Unicode MS"/>
          <w:color w:val="000000"/>
          <w:sz w:val="21"/>
          <w:szCs w:val="21"/>
          <w:u w:color="000000"/>
          <w:lang w:val="en-GB" w:eastAsia="en-SG" w:bidi="pa-IN"/>
        </w:rPr>
        <w:t>,</w:t>
      </w:r>
      <w:r w:rsidR="009332FF" w:rsidRPr="009332FF">
        <w:rPr>
          <w:rFonts w:ascii="Georgia" w:hAnsi="Georgia" w:cs="Arial Unicode MS"/>
          <w:color w:val="000000"/>
          <w:sz w:val="21"/>
          <w:szCs w:val="21"/>
          <w:u w:color="000000"/>
          <w:lang w:val="en-GB" w:eastAsia="en-SG" w:bidi="pa-IN"/>
        </w:rPr>
        <w:t xml:space="preserve"> or shaping entirely new ways of doing business, this is about uniting every part of the enterprise in a common purpose.</w:t>
      </w:r>
      <w:r w:rsidR="009332FF">
        <w:rPr>
          <w:rFonts w:ascii="Georgia" w:hAnsi="Georgia" w:cs="Arial Unicode MS"/>
          <w:color w:val="000000"/>
          <w:sz w:val="21"/>
          <w:szCs w:val="21"/>
          <w:u w:color="000000"/>
          <w:lang w:val="en-GB" w:eastAsia="en-SG" w:bidi="pa-IN"/>
        </w:rPr>
        <w:t xml:space="preserve"> </w:t>
      </w:r>
    </w:p>
    <w:p w14:paraId="114A14D1" w14:textId="627EDD67" w:rsidR="009332FF" w:rsidRDefault="009332FF" w:rsidP="00263460">
      <w:pPr>
        <w:suppressAutoHyphens/>
        <w:spacing w:after="120" w:line="360" w:lineRule="auto"/>
        <w:ind w:left="720"/>
        <w:rPr>
          <w:rFonts w:ascii="Georgia" w:hAnsi="Georgia" w:cs="Arial Unicode MS"/>
          <w:color w:val="000000"/>
          <w:sz w:val="21"/>
          <w:szCs w:val="21"/>
          <w:u w:color="000000"/>
          <w:lang w:val="en-GB" w:eastAsia="en-SG" w:bidi="pa-IN"/>
        </w:rPr>
      </w:pPr>
      <w:r>
        <w:rPr>
          <w:rFonts w:ascii="Georgia" w:hAnsi="Georgia" w:cs="Arial Unicode MS"/>
          <w:color w:val="000000"/>
          <w:sz w:val="21"/>
          <w:szCs w:val="21"/>
          <w:u w:color="000000"/>
          <w:lang w:val="en-GB" w:eastAsia="en-SG" w:bidi="pa-IN"/>
        </w:rPr>
        <w:t xml:space="preserve">But we </w:t>
      </w:r>
      <w:r w:rsidR="00324533">
        <w:rPr>
          <w:rFonts w:ascii="Georgia" w:hAnsi="Georgia" w:cs="Arial Unicode MS"/>
          <w:color w:val="000000"/>
          <w:sz w:val="21"/>
          <w:szCs w:val="21"/>
          <w:u w:color="000000"/>
          <w:lang w:val="en-GB" w:eastAsia="en-SG" w:bidi="pa-IN"/>
        </w:rPr>
        <w:t xml:space="preserve">must draw attention to </w:t>
      </w:r>
      <w:r>
        <w:rPr>
          <w:rFonts w:ascii="Georgia" w:hAnsi="Georgia" w:cs="Arial Unicode MS"/>
          <w:color w:val="000000"/>
          <w:sz w:val="21"/>
          <w:szCs w:val="21"/>
          <w:u w:color="000000"/>
          <w:lang w:val="en-GB" w:eastAsia="en-SG" w:bidi="pa-IN"/>
        </w:rPr>
        <w:t>an important fact:</w:t>
      </w:r>
      <w:r w:rsidR="003B14C7">
        <w:rPr>
          <w:rFonts w:ascii="Georgia" w:hAnsi="Georgia" w:cs="Arial Unicode MS"/>
          <w:color w:val="000000"/>
          <w:sz w:val="21"/>
          <w:szCs w:val="21"/>
          <w:u w:color="000000"/>
          <w:lang w:val="en-GB" w:eastAsia="en-SG" w:bidi="pa-IN"/>
        </w:rPr>
        <w:t xml:space="preserve"> Business transformation is not a cheap process. It costs. </w:t>
      </w:r>
      <w:r w:rsidR="00205729">
        <w:rPr>
          <w:rFonts w:ascii="Georgia" w:hAnsi="Georgia" w:cs="Arial Unicode MS"/>
          <w:color w:val="000000"/>
          <w:sz w:val="21"/>
          <w:szCs w:val="21"/>
          <w:u w:color="000000"/>
          <w:lang w:val="en-GB" w:eastAsia="en-SG" w:bidi="pa-IN"/>
        </w:rPr>
        <w:t xml:space="preserve">If </w:t>
      </w:r>
      <w:r w:rsidR="003B14C7">
        <w:rPr>
          <w:rFonts w:ascii="Georgia" w:hAnsi="Georgia" w:cs="Arial Unicode MS"/>
          <w:color w:val="000000"/>
          <w:sz w:val="21"/>
          <w:szCs w:val="21"/>
          <w:u w:color="000000"/>
          <w:lang w:val="en-GB" w:eastAsia="en-SG" w:bidi="pa-IN"/>
        </w:rPr>
        <w:t xml:space="preserve">startups are suffering financially and </w:t>
      </w:r>
      <w:r w:rsidR="00324533">
        <w:rPr>
          <w:rFonts w:ascii="Georgia" w:hAnsi="Georgia" w:cs="Arial Unicode MS"/>
          <w:color w:val="000000"/>
          <w:sz w:val="21"/>
          <w:szCs w:val="21"/>
          <w:u w:color="000000"/>
          <w:lang w:val="en-GB" w:eastAsia="en-SG" w:bidi="pa-IN"/>
        </w:rPr>
        <w:t>un</w:t>
      </w:r>
      <w:r w:rsidR="003B14C7">
        <w:rPr>
          <w:rFonts w:ascii="Georgia" w:hAnsi="Georgia" w:cs="Arial Unicode MS"/>
          <w:color w:val="000000"/>
          <w:sz w:val="21"/>
          <w:szCs w:val="21"/>
          <w:u w:color="000000"/>
          <w:lang w:val="en-GB" w:eastAsia="en-SG" w:bidi="pa-IN"/>
        </w:rPr>
        <w:t xml:space="preserve">able to </w:t>
      </w:r>
      <w:r w:rsidR="00BB7876">
        <w:rPr>
          <w:rFonts w:ascii="Georgia" w:hAnsi="Georgia" w:cs="Arial Unicode MS"/>
          <w:color w:val="000000"/>
          <w:sz w:val="21"/>
          <w:szCs w:val="21"/>
          <w:u w:color="000000"/>
          <w:lang w:val="en-GB" w:eastAsia="en-SG" w:bidi="pa-IN"/>
        </w:rPr>
        <w:t xml:space="preserve">meet even their basic </w:t>
      </w:r>
      <w:r w:rsidR="00635DA0">
        <w:rPr>
          <w:rFonts w:ascii="Georgia" w:hAnsi="Georgia" w:cs="Arial Unicode MS"/>
          <w:color w:val="000000"/>
          <w:sz w:val="21"/>
          <w:szCs w:val="21"/>
          <w:u w:color="000000"/>
          <w:lang w:val="en-GB" w:eastAsia="en-SG" w:bidi="pa-IN"/>
        </w:rPr>
        <w:t>expenses in the short term</w:t>
      </w:r>
      <w:r w:rsidR="003B14C7">
        <w:rPr>
          <w:rFonts w:ascii="Georgia" w:hAnsi="Georgia" w:cs="Arial Unicode MS"/>
          <w:color w:val="000000"/>
          <w:sz w:val="21"/>
          <w:szCs w:val="21"/>
          <w:u w:color="000000"/>
          <w:lang w:val="en-GB" w:eastAsia="en-SG" w:bidi="pa-IN"/>
        </w:rPr>
        <w:t>, how can we expect them to allocate a budget for business transformation now?</w:t>
      </w:r>
    </w:p>
    <w:p w14:paraId="6E3DA9A4" w14:textId="23DBF3D1" w:rsidR="009332FF" w:rsidRDefault="003B14C7" w:rsidP="00263460">
      <w:pPr>
        <w:suppressAutoHyphens/>
        <w:spacing w:after="120" w:line="360" w:lineRule="auto"/>
        <w:ind w:left="720"/>
        <w:rPr>
          <w:rFonts w:ascii="Georgia" w:hAnsi="Georgia" w:cs="Arial Unicode MS"/>
          <w:color w:val="000000"/>
          <w:sz w:val="21"/>
          <w:szCs w:val="21"/>
          <w:u w:color="000000"/>
          <w:lang w:val="en-GB" w:eastAsia="en-SG" w:bidi="pa-IN"/>
        </w:rPr>
      </w:pPr>
      <w:r w:rsidRPr="003B14C7">
        <w:rPr>
          <w:rFonts w:ascii="Georgia" w:hAnsi="Georgia" w:cs="Arial Unicode MS"/>
          <w:color w:val="000000"/>
          <w:sz w:val="21"/>
          <w:szCs w:val="21"/>
          <w:u w:color="000000"/>
          <w:lang w:val="en-GB" w:eastAsia="en-SG" w:bidi="pa-IN"/>
        </w:rPr>
        <w:lastRenderedPageBreak/>
        <w:t>In today’s unparalleled circumstances, organizations are discussing ways to slow digital transformation and preserve capital. However, history has proven that companies that took a strategic future-focused investment approach were ready when the global economy rebounde</w:t>
      </w:r>
      <w:r>
        <w:rPr>
          <w:rFonts w:ascii="Georgia" w:hAnsi="Georgia" w:cs="Arial Unicode MS"/>
          <w:color w:val="000000"/>
          <w:sz w:val="21"/>
          <w:szCs w:val="21"/>
          <w:u w:color="000000"/>
          <w:lang w:val="en-GB" w:eastAsia="en-SG" w:bidi="pa-IN"/>
        </w:rPr>
        <w:t>d.</w:t>
      </w:r>
    </w:p>
    <w:p w14:paraId="7DF85F84" w14:textId="77777777" w:rsidR="004A2EED" w:rsidRDefault="004A2EED" w:rsidP="004A2EED">
      <w:pPr>
        <w:pStyle w:val="BodyA"/>
        <w:suppressAutoHyphens/>
        <w:spacing w:after="120" w:line="360" w:lineRule="auto"/>
        <w:ind w:left="720"/>
        <w:rPr>
          <w:rFonts w:ascii="Georgia" w:hAnsi="Georgia"/>
          <w:b/>
          <w:bCs/>
          <w:sz w:val="21"/>
          <w:szCs w:val="21"/>
          <w:lang w:val="en-GB"/>
        </w:rPr>
      </w:pPr>
    </w:p>
    <w:p w14:paraId="3DD7DD57" w14:textId="04A03054" w:rsidR="004A2EED" w:rsidRDefault="00263460" w:rsidP="004A2EED">
      <w:pPr>
        <w:pStyle w:val="BodyA"/>
        <w:suppressAutoHyphens/>
        <w:spacing w:after="120" w:line="360" w:lineRule="auto"/>
        <w:rPr>
          <w:rFonts w:ascii="Georgia" w:hAnsi="Georgia"/>
          <w:sz w:val="21"/>
          <w:szCs w:val="21"/>
          <w:lang w:val="en-GB"/>
        </w:rPr>
      </w:pPr>
      <w:r w:rsidRPr="00263460">
        <w:rPr>
          <w:rFonts w:ascii="Georgia" w:hAnsi="Georgia"/>
          <w:b/>
          <w:bCs/>
          <w:sz w:val="21"/>
          <w:szCs w:val="21"/>
          <w:lang w:val="en-GB"/>
        </w:rPr>
        <w:t>Traditional money is on its way to becom</w:t>
      </w:r>
      <w:r w:rsidR="007B3911">
        <w:rPr>
          <w:rFonts w:ascii="Georgia" w:hAnsi="Georgia"/>
          <w:b/>
          <w:bCs/>
          <w:sz w:val="21"/>
          <w:szCs w:val="21"/>
          <w:lang w:val="en-GB"/>
        </w:rPr>
        <w:t xml:space="preserve">ing </w:t>
      </w:r>
      <w:r w:rsidRPr="00263460">
        <w:rPr>
          <w:rFonts w:ascii="Georgia" w:hAnsi="Georgia"/>
          <w:b/>
          <w:bCs/>
          <w:sz w:val="21"/>
          <w:szCs w:val="21"/>
          <w:lang w:val="en-GB"/>
        </w:rPr>
        <w:t xml:space="preserve">smart money after </w:t>
      </w:r>
      <w:r w:rsidR="00A768B1">
        <w:rPr>
          <w:rFonts w:ascii="Georgia" w:hAnsi="Georgia"/>
          <w:b/>
          <w:bCs/>
          <w:sz w:val="21"/>
          <w:szCs w:val="21"/>
          <w:lang w:val="en-GB"/>
        </w:rPr>
        <w:t>COVID-19</w:t>
      </w:r>
      <w:r w:rsidR="00C612C6">
        <w:rPr>
          <w:rFonts w:ascii="Georgia" w:hAnsi="Georgia"/>
          <w:sz w:val="21"/>
          <w:szCs w:val="21"/>
          <w:lang w:val="en-GB"/>
        </w:rPr>
        <w:br/>
      </w:r>
      <w:r>
        <w:rPr>
          <w:rFonts w:ascii="Georgia" w:hAnsi="Georgia"/>
          <w:i/>
          <w:iCs/>
          <w:sz w:val="21"/>
          <w:szCs w:val="21"/>
          <w:lang w:val="en-GB"/>
        </w:rPr>
        <w:t>One of the key finding</w:t>
      </w:r>
      <w:r w:rsidR="00616CBC">
        <w:rPr>
          <w:rFonts w:ascii="Georgia" w:hAnsi="Georgia"/>
          <w:i/>
          <w:iCs/>
          <w:sz w:val="21"/>
          <w:szCs w:val="21"/>
          <w:lang w:val="en-GB"/>
        </w:rPr>
        <w:t>s</w:t>
      </w:r>
      <w:r>
        <w:rPr>
          <w:rFonts w:ascii="Georgia" w:hAnsi="Georgia"/>
          <w:i/>
          <w:iCs/>
          <w:sz w:val="21"/>
          <w:szCs w:val="21"/>
          <w:lang w:val="en-GB"/>
        </w:rPr>
        <w:t xml:space="preserve"> </w:t>
      </w:r>
      <w:r w:rsidR="00616CBC">
        <w:rPr>
          <w:rFonts w:ascii="Georgia" w:hAnsi="Georgia"/>
          <w:i/>
          <w:iCs/>
          <w:sz w:val="21"/>
          <w:szCs w:val="21"/>
          <w:lang w:val="en-GB"/>
        </w:rPr>
        <w:t xml:space="preserve">in </w:t>
      </w:r>
      <w:r>
        <w:rPr>
          <w:rFonts w:ascii="Georgia" w:hAnsi="Georgia"/>
          <w:i/>
          <w:iCs/>
          <w:sz w:val="21"/>
          <w:szCs w:val="21"/>
          <w:lang w:val="en-GB"/>
        </w:rPr>
        <w:t>the report</w:t>
      </w:r>
      <w:r>
        <w:rPr>
          <w:rFonts w:ascii="Georgia" w:hAnsi="Georgia"/>
          <w:sz w:val="21"/>
          <w:szCs w:val="21"/>
          <w:lang w:val="en-GB"/>
        </w:rPr>
        <w:t>:</w:t>
      </w:r>
      <w:r>
        <w:rPr>
          <w:rFonts w:ascii="Georgia" w:hAnsi="Georgia"/>
          <w:sz w:val="21"/>
          <w:szCs w:val="21"/>
          <w:lang w:val="en-GB"/>
        </w:rPr>
        <w:br/>
      </w:r>
      <w:r w:rsidR="00BF751B" w:rsidRPr="00B72EDC">
        <w:rPr>
          <w:rFonts w:ascii="Georgia" w:hAnsi="Georgia"/>
          <w:i/>
          <w:iCs/>
          <w:sz w:val="21"/>
          <w:szCs w:val="21"/>
          <w:lang w:val="en-GB"/>
        </w:rPr>
        <w:t xml:space="preserve">39.90% of respondents reported a drop in the valuation of their business, but 21.67% </w:t>
      </w:r>
      <w:r w:rsidR="003D123C" w:rsidRPr="00B72EDC">
        <w:rPr>
          <w:rFonts w:ascii="Georgia" w:hAnsi="Georgia"/>
          <w:i/>
          <w:iCs/>
          <w:sz w:val="21"/>
          <w:szCs w:val="21"/>
          <w:lang w:val="en-GB"/>
        </w:rPr>
        <w:t>reported</w:t>
      </w:r>
      <w:r w:rsidR="00BF751B" w:rsidRPr="00B72EDC">
        <w:rPr>
          <w:rFonts w:ascii="Georgia" w:hAnsi="Georgia"/>
          <w:i/>
          <w:iCs/>
          <w:sz w:val="21"/>
          <w:szCs w:val="21"/>
          <w:lang w:val="en-GB"/>
        </w:rPr>
        <w:t xml:space="preserve"> an increase.</w:t>
      </w:r>
      <w:r w:rsidR="00BF751B" w:rsidRPr="00C612C6">
        <w:rPr>
          <w:rFonts w:ascii="Georgia" w:hAnsi="Georgia"/>
          <w:sz w:val="21"/>
          <w:szCs w:val="21"/>
          <w:lang w:val="en-GB"/>
        </w:rPr>
        <w:t xml:space="preserve"> </w:t>
      </w:r>
    </w:p>
    <w:p w14:paraId="6D899D7F" w14:textId="77777777" w:rsidR="004A2EED" w:rsidRDefault="004A2EED" w:rsidP="004A2EED">
      <w:pPr>
        <w:pStyle w:val="BodyA"/>
        <w:suppressAutoHyphens/>
        <w:spacing w:after="120" w:line="360" w:lineRule="auto"/>
        <w:rPr>
          <w:rFonts w:ascii="Georgia" w:hAnsi="Georgia"/>
          <w:sz w:val="21"/>
          <w:szCs w:val="21"/>
          <w:lang w:val="en-GB"/>
        </w:rPr>
      </w:pPr>
    </w:p>
    <w:p w14:paraId="01121FB8" w14:textId="5DE516C9" w:rsidR="003B14C7" w:rsidRDefault="00263460" w:rsidP="004A2EED">
      <w:pPr>
        <w:pStyle w:val="BodyA"/>
        <w:suppressAutoHyphens/>
        <w:spacing w:after="120" w:line="360" w:lineRule="auto"/>
        <w:ind w:left="720"/>
        <w:rPr>
          <w:rFonts w:ascii="Georgia" w:hAnsi="Georgia"/>
          <w:sz w:val="21"/>
          <w:szCs w:val="21"/>
          <w:lang w:val="en-GB"/>
        </w:rPr>
      </w:pPr>
      <w:r>
        <w:rPr>
          <w:rFonts w:ascii="Georgia" w:hAnsi="Georgia"/>
          <w:sz w:val="21"/>
          <w:szCs w:val="21"/>
          <w:lang w:val="en-GB"/>
        </w:rPr>
        <w:t xml:space="preserve">WBAF </w:t>
      </w:r>
      <w:r w:rsidR="00205729">
        <w:rPr>
          <w:rFonts w:ascii="Georgia" w:hAnsi="Georgia"/>
          <w:sz w:val="21"/>
          <w:szCs w:val="21"/>
          <w:lang w:val="en-GB"/>
        </w:rPr>
        <w:t>Comment</w:t>
      </w:r>
      <w:r>
        <w:rPr>
          <w:rFonts w:ascii="Georgia" w:hAnsi="Georgia"/>
          <w:sz w:val="21"/>
          <w:szCs w:val="21"/>
          <w:lang w:val="en-GB"/>
        </w:rPr>
        <w:t>:</w:t>
      </w:r>
      <w:r>
        <w:rPr>
          <w:rFonts w:ascii="Georgia" w:hAnsi="Georgia"/>
          <w:sz w:val="21"/>
          <w:szCs w:val="21"/>
          <w:lang w:val="en-GB"/>
        </w:rPr>
        <w:br/>
      </w:r>
      <w:r w:rsidR="003B14C7">
        <w:rPr>
          <w:rFonts w:ascii="Georgia" w:hAnsi="Georgia"/>
          <w:sz w:val="21"/>
          <w:szCs w:val="21"/>
          <w:lang w:val="en-GB"/>
        </w:rPr>
        <w:t xml:space="preserve">I </w:t>
      </w:r>
      <w:r w:rsidR="00616CBC">
        <w:rPr>
          <w:rFonts w:ascii="Georgia" w:hAnsi="Georgia"/>
          <w:sz w:val="21"/>
          <w:szCs w:val="21"/>
          <w:lang w:val="en-GB"/>
        </w:rPr>
        <w:t>met</w:t>
      </w:r>
      <w:r w:rsidR="003B14C7">
        <w:rPr>
          <w:rFonts w:ascii="Georgia" w:hAnsi="Georgia"/>
          <w:sz w:val="21"/>
          <w:szCs w:val="21"/>
          <w:lang w:val="en-GB"/>
        </w:rPr>
        <w:t xml:space="preserve"> with the </w:t>
      </w:r>
      <w:r w:rsidR="00205729">
        <w:rPr>
          <w:rFonts w:ascii="Georgia" w:hAnsi="Georgia"/>
          <w:sz w:val="21"/>
          <w:szCs w:val="21"/>
          <w:lang w:val="en-GB"/>
        </w:rPr>
        <w:t>p</w:t>
      </w:r>
      <w:r w:rsidR="003B14C7">
        <w:rPr>
          <w:rFonts w:ascii="Georgia" w:hAnsi="Georgia"/>
          <w:sz w:val="21"/>
          <w:szCs w:val="21"/>
          <w:lang w:val="en-GB"/>
        </w:rPr>
        <w:t>resident of</w:t>
      </w:r>
      <w:r w:rsidR="00616CBC">
        <w:rPr>
          <w:rFonts w:ascii="Georgia" w:hAnsi="Georgia"/>
          <w:sz w:val="21"/>
          <w:szCs w:val="21"/>
          <w:lang w:val="en-GB"/>
        </w:rPr>
        <w:t xml:space="preserve"> the Abu Dhabi-based</w:t>
      </w:r>
      <w:r w:rsidR="003B14C7">
        <w:rPr>
          <w:rFonts w:ascii="Georgia" w:hAnsi="Georgia"/>
          <w:sz w:val="21"/>
          <w:szCs w:val="21"/>
          <w:lang w:val="en-GB"/>
        </w:rPr>
        <w:t xml:space="preserve"> UAE Business Angels Association a few weeks ago. He told me</w:t>
      </w:r>
      <w:r w:rsidR="00616CBC">
        <w:rPr>
          <w:rFonts w:ascii="Georgia" w:hAnsi="Georgia"/>
          <w:sz w:val="21"/>
          <w:szCs w:val="21"/>
          <w:lang w:val="en-GB"/>
        </w:rPr>
        <w:t xml:space="preserve"> that</w:t>
      </w:r>
      <w:r w:rsidR="003B14C7">
        <w:rPr>
          <w:rFonts w:ascii="Georgia" w:hAnsi="Georgia"/>
          <w:sz w:val="21"/>
          <w:szCs w:val="21"/>
          <w:lang w:val="en-GB"/>
        </w:rPr>
        <w:t xml:space="preserve"> </w:t>
      </w:r>
      <w:r w:rsidR="00616CBC">
        <w:rPr>
          <w:rFonts w:ascii="Georgia" w:hAnsi="Georgia"/>
          <w:sz w:val="21"/>
          <w:szCs w:val="21"/>
          <w:lang w:val="en-GB"/>
        </w:rPr>
        <w:t xml:space="preserve">the Association had recently received </w:t>
      </w:r>
      <w:r w:rsidR="003B14C7">
        <w:rPr>
          <w:rFonts w:ascii="Georgia" w:hAnsi="Georgia"/>
          <w:sz w:val="21"/>
          <w:szCs w:val="21"/>
          <w:lang w:val="en-GB"/>
        </w:rPr>
        <w:t xml:space="preserve">21 new applications to become an angel investor. All </w:t>
      </w:r>
      <w:r w:rsidR="00616CBC">
        <w:rPr>
          <w:rFonts w:ascii="Georgia" w:hAnsi="Georgia"/>
          <w:sz w:val="21"/>
          <w:szCs w:val="21"/>
          <w:lang w:val="en-GB"/>
        </w:rPr>
        <w:t xml:space="preserve">came </w:t>
      </w:r>
      <w:r w:rsidR="003B14C7">
        <w:rPr>
          <w:rFonts w:ascii="Georgia" w:hAnsi="Georgia"/>
          <w:sz w:val="21"/>
          <w:szCs w:val="21"/>
          <w:lang w:val="en-GB"/>
        </w:rPr>
        <w:t xml:space="preserve">from traditional businesses, </w:t>
      </w:r>
      <w:r w:rsidR="00616CBC">
        <w:rPr>
          <w:rFonts w:ascii="Georgia" w:hAnsi="Georgia"/>
          <w:sz w:val="21"/>
          <w:szCs w:val="21"/>
          <w:lang w:val="en-GB"/>
        </w:rPr>
        <w:t xml:space="preserve">some applicants </w:t>
      </w:r>
      <w:r w:rsidR="003B14C7">
        <w:rPr>
          <w:rFonts w:ascii="Georgia" w:hAnsi="Georgia"/>
          <w:sz w:val="21"/>
          <w:szCs w:val="21"/>
          <w:lang w:val="en-GB"/>
        </w:rPr>
        <w:t xml:space="preserve">are owners of construction companies, </w:t>
      </w:r>
      <w:r w:rsidR="000A15AF">
        <w:rPr>
          <w:rFonts w:ascii="Georgia" w:hAnsi="Georgia"/>
          <w:sz w:val="21"/>
          <w:szCs w:val="21"/>
          <w:lang w:val="en-GB"/>
        </w:rPr>
        <w:t xml:space="preserve">and others </w:t>
      </w:r>
      <w:r w:rsidR="003B14C7">
        <w:rPr>
          <w:rFonts w:ascii="Georgia" w:hAnsi="Georgia"/>
          <w:sz w:val="21"/>
          <w:szCs w:val="21"/>
          <w:lang w:val="en-GB"/>
        </w:rPr>
        <w:t xml:space="preserve">are </w:t>
      </w:r>
      <w:r w:rsidR="000A15AF">
        <w:rPr>
          <w:rFonts w:ascii="Georgia" w:hAnsi="Georgia"/>
          <w:sz w:val="21"/>
          <w:szCs w:val="21"/>
          <w:lang w:val="en-GB"/>
        </w:rPr>
        <w:t xml:space="preserve">in the </w:t>
      </w:r>
      <w:r w:rsidR="003B14C7">
        <w:rPr>
          <w:rFonts w:ascii="Georgia" w:hAnsi="Georgia"/>
          <w:sz w:val="21"/>
          <w:szCs w:val="21"/>
          <w:lang w:val="en-GB"/>
        </w:rPr>
        <w:t>tourism industry. They want</w:t>
      </w:r>
      <w:r w:rsidR="000A15AF">
        <w:rPr>
          <w:rFonts w:ascii="Georgia" w:hAnsi="Georgia"/>
          <w:sz w:val="21"/>
          <w:szCs w:val="21"/>
          <w:lang w:val="en-GB"/>
        </w:rPr>
        <w:t>ed</w:t>
      </w:r>
      <w:r w:rsidR="003B14C7">
        <w:rPr>
          <w:rFonts w:ascii="Georgia" w:hAnsi="Georgia"/>
          <w:sz w:val="21"/>
          <w:szCs w:val="21"/>
          <w:lang w:val="en-GB"/>
        </w:rPr>
        <w:t xml:space="preserve"> to learn</w:t>
      </w:r>
      <w:r w:rsidR="000A15AF">
        <w:rPr>
          <w:rFonts w:ascii="Georgia" w:hAnsi="Georgia"/>
          <w:sz w:val="21"/>
          <w:szCs w:val="21"/>
          <w:lang w:val="en-GB"/>
        </w:rPr>
        <w:t xml:space="preserve"> about</w:t>
      </w:r>
      <w:r w:rsidR="003B14C7">
        <w:rPr>
          <w:rFonts w:ascii="Georgia" w:hAnsi="Georgia"/>
          <w:sz w:val="21"/>
          <w:szCs w:val="21"/>
          <w:lang w:val="en-GB"/>
        </w:rPr>
        <w:t xml:space="preserve"> angel investment.</w:t>
      </w:r>
    </w:p>
    <w:p w14:paraId="7ABEE4BB" w14:textId="57B4A6CE" w:rsidR="003B14C7" w:rsidRPr="00C612C6" w:rsidRDefault="003B14C7" w:rsidP="004A2EED">
      <w:pPr>
        <w:pStyle w:val="BodyA"/>
        <w:suppressAutoHyphens/>
        <w:spacing w:after="120" w:line="360" w:lineRule="auto"/>
        <w:ind w:left="720"/>
        <w:rPr>
          <w:rFonts w:ascii="Georgia" w:hAnsi="Georgia"/>
          <w:sz w:val="21"/>
          <w:szCs w:val="21"/>
          <w:lang w:val="en-GB"/>
        </w:rPr>
      </w:pPr>
      <w:r>
        <w:rPr>
          <w:rFonts w:ascii="Georgia" w:hAnsi="Georgia"/>
          <w:sz w:val="21"/>
          <w:szCs w:val="21"/>
          <w:lang w:val="en-GB"/>
        </w:rPr>
        <w:t>I heard similar thin</w:t>
      </w:r>
      <w:r w:rsidR="000A15AF">
        <w:rPr>
          <w:rFonts w:ascii="Georgia" w:hAnsi="Georgia"/>
          <w:sz w:val="21"/>
          <w:szCs w:val="21"/>
          <w:lang w:val="en-GB"/>
        </w:rPr>
        <w:t>g</w:t>
      </w:r>
      <w:r>
        <w:rPr>
          <w:rFonts w:ascii="Georgia" w:hAnsi="Georgia"/>
          <w:sz w:val="21"/>
          <w:szCs w:val="21"/>
          <w:lang w:val="en-GB"/>
        </w:rPr>
        <w:t xml:space="preserve">s from our </w:t>
      </w:r>
      <w:r w:rsidR="00B44111">
        <w:rPr>
          <w:rFonts w:ascii="Georgia" w:hAnsi="Georgia"/>
          <w:sz w:val="21"/>
          <w:szCs w:val="21"/>
          <w:lang w:val="en-GB"/>
        </w:rPr>
        <w:t>partners</w:t>
      </w:r>
      <w:r>
        <w:rPr>
          <w:rFonts w:ascii="Georgia" w:hAnsi="Georgia"/>
          <w:sz w:val="21"/>
          <w:szCs w:val="21"/>
          <w:lang w:val="en-GB"/>
        </w:rPr>
        <w:t xml:space="preserve"> in Asia</w:t>
      </w:r>
      <w:r w:rsidR="000A15AF">
        <w:rPr>
          <w:rFonts w:ascii="Georgia" w:hAnsi="Georgia"/>
          <w:sz w:val="21"/>
          <w:szCs w:val="21"/>
          <w:lang w:val="en-GB"/>
        </w:rPr>
        <w:t>,</w:t>
      </w:r>
      <w:r>
        <w:rPr>
          <w:rFonts w:ascii="Georgia" w:hAnsi="Georgia"/>
          <w:sz w:val="21"/>
          <w:szCs w:val="21"/>
          <w:lang w:val="en-GB"/>
        </w:rPr>
        <w:t xml:space="preserve"> too. This shows that ‘traditional money’ is trying to discover </w:t>
      </w:r>
      <w:r w:rsidR="00263460">
        <w:rPr>
          <w:rFonts w:ascii="Georgia" w:hAnsi="Georgia"/>
          <w:sz w:val="21"/>
          <w:szCs w:val="21"/>
          <w:lang w:val="en-GB"/>
        </w:rPr>
        <w:t xml:space="preserve">opportunities in </w:t>
      </w:r>
      <w:r w:rsidR="000A15AF">
        <w:rPr>
          <w:rFonts w:ascii="Georgia" w:hAnsi="Georgia"/>
          <w:sz w:val="21"/>
          <w:szCs w:val="21"/>
          <w:lang w:val="en-GB"/>
        </w:rPr>
        <w:t xml:space="preserve">the </w:t>
      </w:r>
      <w:r w:rsidR="00263460">
        <w:rPr>
          <w:rFonts w:ascii="Georgia" w:hAnsi="Georgia"/>
          <w:sz w:val="21"/>
          <w:szCs w:val="21"/>
          <w:lang w:val="en-GB"/>
        </w:rPr>
        <w:t>startup economy and early</w:t>
      </w:r>
      <w:r w:rsidR="000A15AF">
        <w:rPr>
          <w:rFonts w:ascii="Georgia" w:hAnsi="Georgia"/>
          <w:sz w:val="21"/>
          <w:szCs w:val="21"/>
          <w:lang w:val="en-GB"/>
        </w:rPr>
        <w:t>-</w:t>
      </w:r>
      <w:r w:rsidR="00263460">
        <w:rPr>
          <w:rFonts w:ascii="Georgia" w:hAnsi="Georgia"/>
          <w:sz w:val="21"/>
          <w:szCs w:val="21"/>
          <w:lang w:val="en-GB"/>
        </w:rPr>
        <w:t xml:space="preserve">stage equity markets after </w:t>
      </w:r>
      <w:r w:rsidR="00A768B1">
        <w:rPr>
          <w:rFonts w:ascii="Georgia" w:hAnsi="Georgia"/>
          <w:sz w:val="21"/>
          <w:szCs w:val="21"/>
          <w:lang w:val="en-GB"/>
        </w:rPr>
        <w:t>COVID-19</w:t>
      </w:r>
      <w:r w:rsidR="00263460">
        <w:rPr>
          <w:rFonts w:ascii="Georgia" w:hAnsi="Georgia"/>
          <w:sz w:val="21"/>
          <w:szCs w:val="21"/>
          <w:lang w:val="en-GB"/>
        </w:rPr>
        <w:t>. Traditional entrepreneurs are looking</w:t>
      </w:r>
      <w:r w:rsidR="000A15AF">
        <w:rPr>
          <w:rFonts w:ascii="Georgia" w:hAnsi="Georgia"/>
          <w:sz w:val="21"/>
          <w:szCs w:val="21"/>
          <w:lang w:val="en-GB"/>
        </w:rPr>
        <w:t xml:space="preserve"> for</w:t>
      </w:r>
      <w:r w:rsidR="00263460">
        <w:rPr>
          <w:rFonts w:ascii="Georgia" w:hAnsi="Georgia"/>
          <w:sz w:val="21"/>
          <w:szCs w:val="21"/>
          <w:lang w:val="en-GB"/>
        </w:rPr>
        <w:t xml:space="preserve"> ways to turn themselves to millennium entrepreneurs. Traditional money is on its way to becom</w:t>
      </w:r>
      <w:r w:rsidR="000A15AF">
        <w:rPr>
          <w:rFonts w:ascii="Georgia" w:hAnsi="Georgia"/>
          <w:sz w:val="21"/>
          <w:szCs w:val="21"/>
          <w:lang w:val="en-GB"/>
        </w:rPr>
        <w:t>ing</w:t>
      </w:r>
      <w:r w:rsidR="00263460">
        <w:rPr>
          <w:rFonts w:ascii="Georgia" w:hAnsi="Georgia"/>
          <w:sz w:val="21"/>
          <w:szCs w:val="21"/>
          <w:lang w:val="en-GB"/>
        </w:rPr>
        <w:t xml:space="preserve"> smart money after </w:t>
      </w:r>
      <w:r w:rsidR="00A768B1">
        <w:rPr>
          <w:rFonts w:ascii="Georgia" w:hAnsi="Georgia"/>
          <w:sz w:val="21"/>
          <w:szCs w:val="21"/>
          <w:lang w:val="en-GB"/>
        </w:rPr>
        <w:t>COVID-19</w:t>
      </w:r>
      <w:r w:rsidR="00263460">
        <w:rPr>
          <w:rFonts w:ascii="Georgia" w:hAnsi="Georgia"/>
          <w:sz w:val="21"/>
          <w:szCs w:val="21"/>
          <w:lang w:val="en-GB"/>
        </w:rPr>
        <w:t>.</w:t>
      </w:r>
    </w:p>
    <w:p w14:paraId="715E2552" w14:textId="77777777" w:rsidR="004A2EED" w:rsidRDefault="004A2EED" w:rsidP="00C612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cs="Arial Unicode MS"/>
          <w:b/>
          <w:bCs/>
          <w:color w:val="000000"/>
          <w:sz w:val="21"/>
          <w:szCs w:val="21"/>
          <w:u w:color="000000"/>
          <w:lang w:val="en-GB" w:eastAsia="en-SG" w:bidi="pa-IN"/>
        </w:rPr>
      </w:pPr>
    </w:p>
    <w:p w14:paraId="4986D76F" w14:textId="38A800E6" w:rsidR="00426E4F" w:rsidRDefault="00D42CC7" w:rsidP="00C612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i/>
          <w:iCs/>
          <w:sz w:val="21"/>
          <w:szCs w:val="21"/>
          <w:lang w:val="en-GB"/>
        </w:rPr>
      </w:pPr>
      <w:r>
        <w:rPr>
          <w:rFonts w:ascii="Georgia" w:hAnsi="Georgia" w:cs="Arial Unicode MS"/>
          <w:b/>
          <w:bCs/>
          <w:color w:val="000000"/>
          <w:sz w:val="21"/>
          <w:szCs w:val="21"/>
          <w:u w:color="000000"/>
          <w:lang w:val="en-GB" w:eastAsia="en-SG" w:bidi="pa-IN"/>
        </w:rPr>
        <w:t xml:space="preserve">A new career </w:t>
      </w:r>
      <w:r w:rsidR="00003BA4">
        <w:rPr>
          <w:rFonts w:ascii="Georgia" w:hAnsi="Georgia" w:cs="Arial Unicode MS"/>
          <w:b/>
          <w:bCs/>
          <w:color w:val="000000"/>
          <w:sz w:val="21"/>
          <w:szCs w:val="21"/>
          <w:u w:color="000000"/>
          <w:lang w:val="en-GB" w:eastAsia="en-SG" w:bidi="pa-IN"/>
        </w:rPr>
        <w:t>path</w:t>
      </w:r>
      <w:r>
        <w:rPr>
          <w:rFonts w:ascii="Georgia" w:hAnsi="Georgia" w:cs="Arial Unicode MS"/>
          <w:b/>
          <w:bCs/>
          <w:color w:val="000000"/>
          <w:sz w:val="21"/>
          <w:szCs w:val="21"/>
          <w:u w:color="000000"/>
          <w:lang w:val="en-GB" w:eastAsia="en-SG" w:bidi="pa-IN"/>
        </w:rPr>
        <w:t xml:space="preserve"> for </w:t>
      </w:r>
      <w:r w:rsidR="00DE0E9C">
        <w:rPr>
          <w:rFonts w:ascii="Georgia" w:hAnsi="Georgia" w:cs="Arial Unicode MS"/>
          <w:b/>
          <w:bCs/>
          <w:color w:val="000000"/>
          <w:sz w:val="21"/>
          <w:szCs w:val="21"/>
          <w:u w:color="000000"/>
          <w:lang w:val="en-GB" w:eastAsia="en-SG" w:bidi="pa-IN"/>
        </w:rPr>
        <w:t xml:space="preserve">the </w:t>
      </w:r>
      <w:r>
        <w:rPr>
          <w:rFonts w:ascii="Georgia" w:hAnsi="Georgia" w:cs="Arial Unicode MS"/>
          <w:b/>
          <w:bCs/>
          <w:color w:val="000000"/>
          <w:sz w:val="21"/>
          <w:szCs w:val="21"/>
          <w:u w:color="000000"/>
          <w:lang w:val="en-GB" w:eastAsia="en-SG" w:bidi="pa-IN"/>
        </w:rPr>
        <w:t xml:space="preserve">young </w:t>
      </w:r>
      <w:r w:rsidR="00C612C6" w:rsidRPr="00C612C6">
        <w:rPr>
          <w:rFonts w:ascii="Georgia" w:hAnsi="Georgia" w:cs="Arial Unicode MS"/>
          <w:b/>
          <w:bCs/>
          <w:color w:val="000000"/>
          <w:sz w:val="21"/>
          <w:szCs w:val="21"/>
          <w:u w:color="000000"/>
          <w:lang w:val="en-GB" w:eastAsia="en-SG" w:bidi="pa-IN"/>
        </w:rPr>
        <w:t>generation</w:t>
      </w:r>
      <w:r w:rsidR="004A2EED">
        <w:rPr>
          <w:rFonts w:ascii="Georgia" w:hAnsi="Georgia" w:cs="Arial Unicode MS"/>
          <w:b/>
          <w:bCs/>
          <w:color w:val="000000"/>
          <w:sz w:val="21"/>
          <w:szCs w:val="21"/>
          <w:u w:color="000000"/>
          <w:lang w:val="en-GB" w:eastAsia="en-SG" w:bidi="pa-IN"/>
        </w:rPr>
        <w:t>:</w:t>
      </w:r>
      <w:r w:rsidR="004A2EED" w:rsidRPr="004A2EED">
        <w:t xml:space="preserve"> </w:t>
      </w:r>
      <w:r w:rsidR="004A2EED" w:rsidRPr="004A2EED">
        <w:rPr>
          <w:rFonts w:ascii="Georgia" w:hAnsi="Georgia" w:cs="Arial Unicode MS"/>
          <w:b/>
          <w:bCs/>
          <w:color w:val="000000"/>
          <w:sz w:val="21"/>
          <w:szCs w:val="21"/>
          <w:u w:color="000000"/>
          <w:lang w:val="en-GB" w:eastAsia="en-SG" w:bidi="pa-IN"/>
        </w:rPr>
        <w:t xml:space="preserve">Looking for job? Or </w:t>
      </w:r>
      <w:r w:rsidR="00DE0E9C">
        <w:rPr>
          <w:rFonts w:ascii="Georgia" w:hAnsi="Georgia" w:cs="Arial Unicode MS"/>
          <w:b/>
          <w:bCs/>
          <w:color w:val="000000"/>
          <w:sz w:val="21"/>
          <w:szCs w:val="21"/>
          <w:u w:color="000000"/>
          <w:lang w:val="en-GB" w:eastAsia="en-SG" w:bidi="pa-IN"/>
        </w:rPr>
        <w:t>l</w:t>
      </w:r>
      <w:r w:rsidR="004A2EED" w:rsidRPr="004A2EED">
        <w:rPr>
          <w:rFonts w:ascii="Georgia" w:hAnsi="Georgia" w:cs="Arial Unicode MS"/>
          <w:b/>
          <w:bCs/>
          <w:color w:val="000000"/>
          <w:sz w:val="21"/>
          <w:szCs w:val="21"/>
          <w:u w:color="000000"/>
          <w:lang w:val="en-GB" w:eastAsia="en-SG" w:bidi="pa-IN"/>
        </w:rPr>
        <w:t>ooking for</w:t>
      </w:r>
      <w:r w:rsidR="00DE0E9C">
        <w:rPr>
          <w:rFonts w:ascii="Georgia" w:hAnsi="Georgia" w:cs="Arial Unicode MS"/>
          <w:b/>
          <w:bCs/>
          <w:color w:val="000000"/>
          <w:sz w:val="21"/>
          <w:szCs w:val="21"/>
          <w:u w:color="000000"/>
          <w:lang w:val="en-GB" w:eastAsia="en-SG" w:bidi="pa-IN"/>
        </w:rPr>
        <w:t xml:space="preserve"> a</w:t>
      </w:r>
      <w:r w:rsidR="004A2EED" w:rsidRPr="004A2EED">
        <w:rPr>
          <w:rFonts w:ascii="Georgia" w:hAnsi="Georgia" w:cs="Arial Unicode MS"/>
          <w:b/>
          <w:bCs/>
          <w:color w:val="000000"/>
          <w:sz w:val="21"/>
          <w:szCs w:val="21"/>
          <w:u w:color="000000"/>
          <w:lang w:val="en-GB" w:eastAsia="en-SG" w:bidi="pa-IN"/>
        </w:rPr>
        <w:t xml:space="preserve"> business idea?</w:t>
      </w:r>
      <w:r w:rsidR="00C612C6">
        <w:rPr>
          <w:rFonts w:ascii="Georgia" w:hAnsi="Georgia" w:cs="Arial Unicode MS"/>
          <w:color w:val="000000"/>
          <w:sz w:val="21"/>
          <w:szCs w:val="21"/>
          <w:u w:color="000000"/>
          <w:lang w:val="en-GB" w:eastAsia="en-SG" w:bidi="pa-IN"/>
        </w:rPr>
        <w:br/>
      </w:r>
      <w:r w:rsidR="00B72EDC" w:rsidRPr="00B72EDC">
        <w:rPr>
          <w:rFonts w:ascii="Georgia" w:hAnsi="Georgia"/>
          <w:i/>
          <w:iCs/>
          <w:sz w:val="21"/>
          <w:szCs w:val="21"/>
          <w:lang w:val="en-GB"/>
        </w:rPr>
        <w:t>One of the key finding</w:t>
      </w:r>
      <w:r w:rsidR="00DE0E9C">
        <w:rPr>
          <w:rFonts w:ascii="Georgia" w:hAnsi="Georgia"/>
          <w:i/>
          <w:iCs/>
          <w:sz w:val="21"/>
          <w:szCs w:val="21"/>
          <w:lang w:val="en-GB"/>
        </w:rPr>
        <w:t>s</w:t>
      </w:r>
      <w:r w:rsidR="00B72EDC" w:rsidRPr="00B72EDC">
        <w:rPr>
          <w:rFonts w:ascii="Georgia" w:hAnsi="Georgia"/>
          <w:i/>
          <w:iCs/>
          <w:sz w:val="21"/>
          <w:szCs w:val="21"/>
          <w:lang w:val="en-GB"/>
        </w:rPr>
        <w:t xml:space="preserve"> </w:t>
      </w:r>
      <w:r w:rsidR="00DE0E9C">
        <w:rPr>
          <w:rFonts w:ascii="Georgia" w:hAnsi="Georgia"/>
          <w:i/>
          <w:iCs/>
          <w:sz w:val="21"/>
          <w:szCs w:val="21"/>
          <w:lang w:val="en-GB"/>
        </w:rPr>
        <w:t>in</w:t>
      </w:r>
      <w:r w:rsidR="00DE0E9C" w:rsidRPr="00B72EDC">
        <w:rPr>
          <w:rFonts w:ascii="Georgia" w:hAnsi="Georgia"/>
          <w:i/>
          <w:iCs/>
          <w:sz w:val="21"/>
          <w:szCs w:val="21"/>
          <w:lang w:val="en-GB"/>
        </w:rPr>
        <w:t xml:space="preserve"> </w:t>
      </w:r>
      <w:r w:rsidR="00B72EDC" w:rsidRPr="00B72EDC">
        <w:rPr>
          <w:rFonts w:ascii="Georgia" w:hAnsi="Georgia"/>
          <w:i/>
          <w:iCs/>
          <w:sz w:val="21"/>
          <w:szCs w:val="21"/>
          <w:lang w:val="en-GB"/>
        </w:rPr>
        <w:t>the report:</w:t>
      </w:r>
      <w:r w:rsidR="00B72EDC" w:rsidRPr="00B72EDC">
        <w:rPr>
          <w:rFonts w:ascii="Georgia" w:hAnsi="Georgia"/>
          <w:i/>
          <w:iCs/>
          <w:sz w:val="21"/>
          <w:szCs w:val="21"/>
          <w:lang w:val="en-GB"/>
        </w:rPr>
        <w:br/>
      </w:r>
      <w:r w:rsidR="00BF751B" w:rsidRPr="00B72EDC">
        <w:rPr>
          <w:rFonts w:ascii="Georgia" w:hAnsi="Georgia" w:cs="Arial Unicode MS"/>
          <w:i/>
          <w:iCs/>
          <w:color w:val="000000"/>
          <w:sz w:val="21"/>
          <w:szCs w:val="21"/>
          <w:u w:color="000000"/>
          <w:lang w:val="en-GB" w:eastAsia="en-SG" w:bidi="pa-IN"/>
        </w:rPr>
        <w:t>Funding, demand</w:t>
      </w:r>
      <w:r w:rsidR="003D123C" w:rsidRPr="00B72EDC">
        <w:rPr>
          <w:rFonts w:ascii="Georgia" w:hAnsi="Georgia" w:cs="Arial Unicode MS"/>
          <w:i/>
          <w:iCs/>
          <w:color w:val="000000"/>
          <w:sz w:val="21"/>
          <w:szCs w:val="21"/>
          <w:u w:color="000000"/>
          <w:lang w:val="en-GB" w:eastAsia="en-SG" w:bidi="pa-IN"/>
        </w:rPr>
        <w:t>,</w:t>
      </w:r>
      <w:r w:rsidR="00BF751B" w:rsidRPr="00B72EDC">
        <w:rPr>
          <w:rFonts w:ascii="Georgia" w:hAnsi="Georgia" w:cs="Arial Unicode MS"/>
          <w:i/>
          <w:iCs/>
          <w:color w:val="000000"/>
          <w:sz w:val="21"/>
          <w:szCs w:val="21"/>
          <w:u w:color="000000"/>
          <w:lang w:val="en-GB" w:eastAsia="en-SG" w:bidi="pa-IN"/>
        </w:rPr>
        <w:t xml:space="preserve"> and workforce represent 37.93% of the challenges</w:t>
      </w:r>
      <w:r w:rsidR="00DE0E9C">
        <w:rPr>
          <w:rFonts w:ascii="Georgia" w:hAnsi="Georgia" w:cs="Arial Unicode MS"/>
          <w:i/>
          <w:iCs/>
          <w:color w:val="000000"/>
          <w:sz w:val="21"/>
          <w:szCs w:val="21"/>
          <w:u w:color="000000"/>
          <w:lang w:val="en-GB" w:eastAsia="en-SG" w:bidi="pa-IN"/>
        </w:rPr>
        <w:t xml:space="preserve"> that</w:t>
      </w:r>
      <w:r w:rsidR="00BF751B" w:rsidRPr="00B72EDC">
        <w:rPr>
          <w:rFonts w:ascii="Georgia" w:hAnsi="Georgia" w:cs="Arial Unicode MS"/>
          <w:i/>
          <w:iCs/>
          <w:color w:val="000000"/>
          <w:sz w:val="21"/>
          <w:szCs w:val="21"/>
          <w:u w:color="000000"/>
          <w:lang w:val="en-GB" w:eastAsia="en-SG" w:bidi="pa-IN"/>
        </w:rPr>
        <w:t xml:space="preserve"> startups face</w:t>
      </w:r>
      <w:r w:rsidR="00DE0E9C">
        <w:rPr>
          <w:rFonts w:ascii="Georgia" w:hAnsi="Georgia" w:cs="Arial Unicode MS"/>
          <w:i/>
          <w:iCs/>
          <w:color w:val="000000"/>
          <w:sz w:val="21"/>
          <w:szCs w:val="21"/>
          <w:u w:color="000000"/>
          <w:lang w:val="en-GB" w:eastAsia="en-SG" w:bidi="pa-IN"/>
        </w:rPr>
        <w:t>;</w:t>
      </w:r>
      <w:r w:rsidR="00BF751B" w:rsidRPr="00B72EDC">
        <w:rPr>
          <w:rFonts w:ascii="Georgia" w:hAnsi="Georgia" w:cs="Arial Unicode MS"/>
          <w:i/>
          <w:iCs/>
          <w:color w:val="000000"/>
          <w:sz w:val="21"/>
          <w:szCs w:val="21"/>
          <w:u w:color="000000"/>
          <w:lang w:val="en-GB" w:eastAsia="en-SG" w:bidi="pa-IN"/>
        </w:rPr>
        <w:t xml:space="preserve"> funding rank</w:t>
      </w:r>
      <w:r w:rsidR="00DE0E9C">
        <w:rPr>
          <w:rFonts w:ascii="Georgia" w:hAnsi="Georgia" w:cs="Arial Unicode MS"/>
          <w:i/>
          <w:iCs/>
          <w:color w:val="000000"/>
          <w:sz w:val="21"/>
          <w:szCs w:val="21"/>
          <w:u w:color="000000"/>
          <w:lang w:val="en-GB" w:eastAsia="en-SG" w:bidi="pa-IN"/>
        </w:rPr>
        <w:t>s the</w:t>
      </w:r>
      <w:r w:rsidR="00BF751B" w:rsidRPr="00B72EDC">
        <w:rPr>
          <w:rFonts w:ascii="Georgia" w:hAnsi="Georgia" w:cs="Arial Unicode MS"/>
          <w:i/>
          <w:iCs/>
          <w:color w:val="000000"/>
          <w:sz w:val="21"/>
          <w:szCs w:val="21"/>
          <w:u w:color="000000"/>
          <w:lang w:val="en-GB" w:eastAsia="en-SG" w:bidi="pa-IN"/>
        </w:rPr>
        <w:t xml:space="preserve"> highest</w:t>
      </w:r>
      <w:r w:rsidR="00BF751B" w:rsidRPr="00B72EDC">
        <w:rPr>
          <w:rFonts w:ascii="Georgia" w:hAnsi="Georgia"/>
          <w:i/>
          <w:iCs/>
          <w:sz w:val="21"/>
          <w:szCs w:val="21"/>
          <w:lang w:val="en-GB"/>
        </w:rPr>
        <w:t>.</w:t>
      </w:r>
    </w:p>
    <w:p w14:paraId="02C2AEDB" w14:textId="77777777" w:rsidR="00B72EDC" w:rsidRDefault="00B72EDC" w:rsidP="00C612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p>
    <w:p w14:paraId="44AD08BC" w14:textId="20375644" w:rsidR="00263460" w:rsidRDefault="00CD01DF" w:rsidP="00D42C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sz w:val="21"/>
          <w:szCs w:val="21"/>
          <w:lang w:val="en-GB"/>
        </w:rPr>
        <w:t xml:space="preserve">WBAF </w:t>
      </w:r>
      <w:r w:rsidR="00003BA4">
        <w:rPr>
          <w:rFonts w:ascii="Georgia" w:hAnsi="Georgia"/>
          <w:sz w:val="21"/>
          <w:szCs w:val="21"/>
          <w:lang w:val="en-GB"/>
        </w:rPr>
        <w:t>Comment</w:t>
      </w:r>
      <w:r>
        <w:rPr>
          <w:rFonts w:ascii="Georgia" w:hAnsi="Georgia"/>
          <w:sz w:val="21"/>
          <w:szCs w:val="21"/>
          <w:lang w:val="en-GB"/>
        </w:rPr>
        <w:t>:</w:t>
      </w:r>
      <w:r>
        <w:rPr>
          <w:rFonts w:ascii="Georgia" w:hAnsi="Georgia"/>
          <w:sz w:val="21"/>
          <w:szCs w:val="21"/>
          <w:lang w:val="en-GB"/>
        </w:rPr>
        <w:br/>
        <w:t xml:space="preserve">We are entering a new </w:t>
      </w:r>
      <w:r w:rsidR="00B72EDC">
        <w:rPr>
          <w:rFonts w:ascii="Georgia" w:hAnsi="Georgia"/>
          <w:sz w:val="21"/>
          <w:szCs w:val="21"/>
          <w:lang w:val="en-GB"/>
        </w:rPr>
        <w:t xml:space="preserve">career environment where digitalisation and workforce should cooperate instead of competing. </w:t>
      </w:r>
      <w:r w:rsidR="00D60491">
        <w:rPr>
          <w:rFonts w:ascii="Georgia" w:hAnsi="Georgia"/>
          <w:sz w:val="21"/>
          <w:szCs w:val="21"/>
          <w:lang w:val="en-GB"/>
        </w:rPr>
        <w:t>The r</w:t>
      </w:r>
      <w:r w:rsidR="00B44111">
        <w:rPr>
          <w:rFonts w:ascii="Georgia" w:hAnsi="Georgia"/>
          <w:sz w:val="21"/>
          <w:szCs w:val="21"/>
          <w:lang w:val="en-GB"/>
        </w:rPr>
        <w:t>eplacement</w:t>
      </w:r>
      <w:r w:rsidR="00B72EDC">
        <w:rPr>
          <w:rFonts w:ascii="Georgia" w:hAnsi="Georgia"/>
          <w:sz w:val="21"/>
          <w:szCs w:val="21"/>
          <w:lang w:val="en-GB"/>
        </w:rPr>
        <w:t xml:space="preserve"> of human pilots with drones </w:t>
      </w:r>
      <w:r w:rsidR="00D60491">
        <w:rPr>
          <w:rFonts w:ascii="Georgia" w:hAnsi="Georgia"/>
          <w:sz w:val="21"/>
          <w:szCs w:val="21"/>
          <w:lang w:val="en-GB"/>
        </w:rPr>
        <w:t xml:space="preserve">might be </w:t>
      </w:r>
      <w:r w:rsidR="00B72EDC">
        <w:rPr>
          <w:rFonts w:ascii="Georgia" w:hAnsi="Georgia"/>
          <w:sz w:val="21"/>
          <w:szCs w:val="21"/>
          <w:lang w:val="en-GB"/>
        </w:rPr>
        <w:t xml:space="preserve">a good </w:t>
      </w:r>
      <w:r w:rsidR="00B44111">
        <w:rPr>
          <w:rFonts w:ascii="Georgia" w:hAnsi="Georgia"/>
          <w:sz w:val="21"/>
          <w:szCs w:val="21"/>
          <w:lang w:val="en-GB"/>
        </w:rPr>
        <w:t>example</w:t>
      </w:r>
      <w:r w:rsidR="00B72EDC">
        <w:rPr>
          <w:rFonts w:ascii="Georgia" w:hAnsi="Georgia"/>
          <w:sz w:val="21"/>
          <w:szCs w:val="21"/>
          <w:lang w:val="en-GB"/>
        </w:rPr>
        <w:t xml:space="preserve">. Some pilots </w:t>
      </w:r>
      <w:r w:rsidR="00D60491">
        <w:rPr>
          <w:rFonts w:ascii="Georgia" w:hAnsi="Georgia"/>
          <w:sz w:val="21"/>
          <w:szCs w:val="21"/>
          <w:lang w:val="en-GB"/>
        </w:rPr>
        <w:t xml:space="preserve">have </w:t>
      </w:r>
      <w:r w:rsidR="00B72EDC">
        <w:rPr>
          <w:rFonts w:ascii="Georgia" w:hAnsi="Georgia"/>
          <w:sz w:val="21"/>
          <w:szCs w:val="21"/>
          <w:lang w:val="en-GB"/>
        </w:rPr>
        <w:t>lost their jobs</w:t>
      </w:r>
      <w:r w:rsidR="00D60491">
        <w:rPr>
          <w:rFonts w:ascii="Georgia" w:hAnsi="Georgia"/>
          <w:sz w:val="21"/>
          <w:szCs w:val="21"/>
          <w:lang w:val="en-GB"/>
        </w:rPr>
        <w:t>,</w:t>
      </w:r>
      <w:r w:rsidR="00B72EDC">
        <w:rPr>
          <w:rFonts w:ascii="Georgia" w:hAnsi="Georgia"/>
          <w:sz w:val="21"/>
          <w:szCs w:val="21"/>
          <w:lang w:val="en-GB"/>
        </w:rPr>
        <w:t xml:space="preserve"> but other jobs have been created </w:t>
      </w:r>
      <w:r w:rsidR="00D60491">
        <w:rPr>
          <w:rFonts w:ascii="Georgia" w:hAnsi="Georgia"/>
          <w:sz w:val="21"/>
          <w:szCs w:val="21"/>
          <w:lang w:val="en-GB"/>
        </w:rPr>
        <w:t>in</w:t>
      </w:r>
      <w:r w:rsidR="00B72EDC">
        <w:rPr>
          <w:rFonts w:ascii="Georgia" w:hAnsi="Georgia"/>
          <w:sz w:val="21"/>
          <w:szCs w:val="21"/>
          <w:lang w:val="en-GB"/>
        </w:rPr>
        <w:t xml:space="preserve"> maintenance, remote control, data analysis and cybersecurity.</w:t>
      </w:r>
    </w:p>
    <w:p w14:paraId="3BC7DBE1" w14:textId="783CCFBF" w:rsidR="00B72EDC" w:rsidRDefault="00B72EDC" w:rsidP="00D42C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sz w:val="21"/>
          <w:szCs w:val="21"/>
          <w:lang w:val="en-GB"/>
        </w:rPr>
        <w:t>But what about smart watering sy</w:t>
      </w:r>
      <w:r w:rsidR="00143111">
        <w:rPr>
          <w:rFonts w:ascii="Georgia" w:hAnsi="Georgia"/>
          <w:sz w:val="21"/>
          <w:szCs w:val="21"/>
          <w:lang w:val="en-GB"/>
        </w:rPr>
        <w:t>s</w:t>
      </w:r>
      <w:r>
        <w:rPr>
          <w:rFonts w:ascii="Georgia" w:hAnsi="Georgia"/>
          <w:sz w:val="21"/>
          <w:szCs w:val="21"/>
          <w:lang w:val="en-GB"/>
        </w:rPr>
        <w:t xml:space="preserve">tems replacing millions of </w:t>
      </w:r>
      <w:r w:rsidR="00D60491" w:rsidRPr="00143111">
        <w:rPr>
          <w:rFonts w:ascii="Georgia" w:hAnsi="Georgia"/>
          <w:sz w:val="21"/>
          <w:szCs w:val="21"/>
          <w:u w:val="single"/>
          <w:lang w:val="en-GB"/>
        </w:rPr>
        <w:t>uneducated</w:t>
      </w:r>
      <w:r w:rsidR="00D60491">
        <w:rPr>
          <w:rFonts w:ascii="Georgia" w:hAnsi="Georgia"/>
          <w:sz w:val="21"/>
          <w:szCs w:val="21"/>
          <w:lang w:val="en-GB"/>
        </w:rPr>
        <w:t xml:space="preserve"> </w:t>
      </w:r>
      <w:r>
        <w:rPr>
          <w:rFonts w:ascii="Georgia" w:hAnsi="Georgia"/>
          <w:sz w:val="21"/>
          <w:szCs w:val="21"/>
          <w:lang w:val="en-GB"/>
        </w:rPr>
        <w:t xml:space="preserve">people? </w:t>
      </w:r>
    </w:p>
    <w:p w14:paraId="7B2A2C6D" w14:textId="4143DC36" w:rsidR="00B72EDC" w:rsidRDefault="00A768B1" w:rsidP="00D42C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sz w:val="21"/>
          <w:szCs w:val="21"/>
          <w:lang w:val="en-GB"/>
        </w:rPr>
        <w:t>COVID-19</w:t>
      </w:r>
      <w:r w:rsidR="00B72EDC">
        <w:rPr>
          <w:rFonts w:ascii="Georgia" w:hAnsi="Georgia"/>
          <w:sz w:val="21"/>
          <w:szCs w:val="21"/>
          <w:lang w:val="en-GB"/>
        </w:rPr>
        <w:t xml:space="preserve"> accelerated the process of developing good policies for equal rights in education. It has become </w:t>
      </w:r>
      <w:r w:rsidR="004D5651">
        <w:rPr>
          <w:rFonts w:ascii="Georgia" w:hAnsi="Georgia"/>
          <w:sz w:val="21"/>
          <w:szCs w:val="21"/>
          <w:lang w:val="en-GB"/>
        </w:rPr>
        <w:t>common</w:t>
      </w:r>
      <w:r w:rsidR="00B72EDC">
        <w:rPr>
          <w:rFonts w:ascii="Georgia" w:hAnsi="Georgia"/>
          <w:sz w:val="21"/>
          <w:szCs w:val="21"/>
          <w:lang w:val="en-GB"/>
        </w:rPr>
        <w:t xml:space="preserve"> practice to deliver education online to all corners of the earth, </w:t>
      </w:r>
      <w:r w:rsidR="00B72EDC" w:rsidRPr="00F52B96">
        <w:rPr>
          <w:rFonts w:ascii="Georgia" w:hAnsi="Georgia"/>
          <w:i/>
          <w:sz w:val="21"/>
          <w:szCs w:val="21"/>
          <w:lang w:val="en-GB"/>
        </w:rPr>
        <w:t xml:space="preserve">if </w:t>
      </w:r>
      <w:r w:rsidR="00B72EDC">
        <w:rPr>
          <w:rFonts w:ascii="Georgia" w:hAnsi="Georgia"/>
          <w:sz w:val="21"/>
          <w:szCs w:val="21"/>
          <w:lang w:val="en-GB"/>
        </w:rPr>
        <w:t>there is</w:t>
      </w:r>
      <w:r w:rsidR="004D5651">
        <w:rPr>
          <w:rFonts w:ascii="Georgia" w:hAnsi="Georgia"/>
          <w:sz w:val="21"/>
          <w:szCs w:val="21"/>
          <w:lang w:val="en-GB"/>
        </w:rPr>
        <w:t xml:space="preserve"> a</w:t>
      </w:r>
      <w:r w:rsidR="00B72EDC">
        <w:rPr>
          <w:rFonts w:ascii="Georgia" w:hAnsi="Georgia"/>
          <w:sz w:val="21"/>
          <w:szCs w:val="21"/>
          <w:lang w:val="en-GB"/>
        </w:rPr>
        <w:t xml:space="preserve"> compute</w:t>
      </w:r>
      <w:r w:rsidR="00956BDE">
        <w:rPr>
          <w:rFonts w:ascii="Georgia" w:hAnsi="Georgia"/>
          <w:sz w:val="21"/>
          <w:szCs w:val="21"/>
          <w:lang w:val="en-GB"/>
        </w:rPr>
        <w:t>r</w:t>
      </w:r>
      <w:r w:rsidR="00B72EDC">
        <w:rPr>
          <w:rFonts w:ascii="Georgia" w:hAnsi="Georgia"/>
          <w:sz w:val="21"/>
          <w:szCs w:val="21"/>
          <w:lang w:val="en-GB"/>
        </w:rPr>
        <w:t xml:space="preserve"> and internet connection available for students.</w:t>
      </w:r>
    </w:p>
    <w:p w14:paraId="33B759D8" w14:textId="29F5786E" w:rsidR="00263460" w:rsidRPr="00D909CF" w:rsidRDefault="00263460" w:rsidP="00D42C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trike/>
          <w:sz w:val="21"/>
          <w:szCs w:val="21"/>
          <w:lang w:val="en-GB"/>
        </w:rPr>
      </w:pPr>
      <w:r w:rsidRPr="00263460">
        <w:rPr>
          <w:rFonts w:ascii="Georgia" w:hAnsi="Georgia"/>
          <w:sz w:val="21"/>
          <w:szCs w:val="21"/>
          <w:lang w:val="en-GB"/>
        </w:rPr>
        <w:lastRenderedPageBreak/>
        <w:t>It is about refitting our labour markets</w:t>
      </w:r>
      <w:r w:rsidR="000A0431">
        <w:rPr>
          <w:rFonts w:ascii="Georgia" w:hAnsi="Georgia"/>
          <w:sz w:val="21"/>
          <w:szCs w:val="21"/>
          <w:lang w:val="en-GB"/>
        </w:rPr>
        <w:t xml:space="preserve"> and our </w:t>
      </w:r>
      <w:r w:rsidRPr="00263460">
        <w:rPr>
          <w:rFonts w:ascii="Georgia" w:hAnsi="Georgia"/>
          <w:sz w:val="21"/>
          <w:szCs w:val="21"/>
          <w:lang w:val="en-GB"/>
        </w:rPr>
        <w:t>social-protection and welfare systems and making sure everyone has the ability to realise the human right to social security in th</w:t>
      </w:r>
      <w:r w:rsidR="00956BDE">
        <w:rPr>
          <w:rFonts w:ascii="Georgia" w:hAnsi="Georgia"/>
          <w:sz w:val="21"/>
          <w:szCs w:val="21"/>
          <w:lang w:val="en-GB"/>
        </w:rPr>
        <w:t>e</w:t>
      </w:r>
      <w:r w:rsidR="004D5651">
        <w:rPr>
          <w:rFonts w:ascii="Georgia" w:hAnsi="Georgia"/>
          <w:sz w:val="21"/>
          <w:szCs w:val="21"/>
          <w:lang w:val="en-GB"/>
        </w:rPr>
        <w:t xml:space="preserve"> </w:t>
      </w:r>
      <w:r w:rsidRPr="00263460">
        <w:rPr>
          <w:rFonts w:ascii="Georgia" w:hAnsi="Georgia"/>
          <w:sz w:val="21"/>
          <w:szCs w:val="21"/>
          <w:lang w:val="en-GB"/>
        </w:rPr>
        <w:t>post-</w:t>
      </w:r>
      <w:r w:rsidR="004D5651">
        <w:rPr>
          <w:rFonts w:ascii="Georgia" w:hAnsi="Georgia"/>
          <w:sz w:val="21"/>
          <w:szCs w:val="21"/>
          <w:lang w:val="en-GB"/>
        </w:rPr>
        <w:t>COVID</w:t>
      </w:r>
      <w:r w:rsidRPr="00263460">
        <w:rPr>
          <w:rFonts w:ascii="Georgia" w:hAnsi="Georgia"/>
          <w:sz w:val="21"/>
          <w:szCs w:val="21"/>
          <w:lang w:val="en-GB"/>
        </w:rPr>
        <w:t>-19 digital era. No society and no organised democracy can afford to ignore the vulnerable  workers who have few social protections yet</w:t>
      </w:r>
      <w:r w:rsidR="004D5651">
        <w:rPr>
          <w:rFonts w:ascii="Georgia" w:hAnsi="Georgia"/>
          <w:sz w:val="21"/>
          <w:szCs w:val="21"/>
          <w:lang w:val="en-GB"/>
        </w:rPr>
        <w:t xml:space="preserve"> whose contribution to the workforce</w:t>
      </w:r>
      <w:r w:rsidRPr="00263460">
        <w:rPr>
          <w:rFonts w:ascii="Georgia" w:hAnsi="Georgia"/>
          <w:sz w:val="21"/>
          <w:szCs w:val="21"/>
          <w:lang w:val="en-GB"/>
        </w:rPr>
        <w:t xml:space="preserve"> are critical in a crisis.</w:t>
      </w:r>
      <w:r w:rsidR="00B72EDC">
        <w:rPr>
          <w:rFonts w:ascii="Georgia" w:hAnsi="Georgia"/>
          <w:sz w:val="21"/>
          <w:szCs w:val="21"/>
          <w:lang w:val="en-GB"/>
        </w:rPr>
        <w:t xml:space="preserve"> We are inviting all countries to consider the situation of 2 billion unbanked people in the world</w:t>
      </w:r>
      <w:r w:rsidR="004D5651">
        <w:rPr>
          <w:rFonts w:ascii="Georgia" w:hAnsi="Georgia"/>
          <w:sz w:val="21"/>
          <w:szCs w:val="21"/>
          <w:lang w:val="en-GB"/>
        </w:rPr>
        <w:t>.</w:t>
      </w:r>
    </w:p>
    <w:p w14:paraId="73D417DF" w14:textId="7F12EDB0" w:rsidR="00B72EDC" w:rsidRDefault="004D5651" w:rsidP="00D42C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sz w:val="21"/>
          <w:szCs w:val="21"/>
          <w:lang w:val="en-GB"/>
        </w:rPr>
        <w:t>Given the chance</w:t>
      </w:r>
      <w:r w:rsidR="00B72EDC">
        <w:rPr>
          <w:rFonts w:ascii="Georgia" w:hAnsi="Georgia"/>
          <w:sz w:val="21"/>
          <w:szCs w:val="21"/>
          <w:lang w:val="en-GB"/>
        </w:rPr>
        <w:t xml:space="preserve"> to study </w:t>
      </w:r>
      <w:r>
        <w:rPr>
          <w:rFonts w:ascii="Georgia" w:hAnsi="Georgia"/>
          <w:sz w:val="21"/>
          <w:szCs w:val="21"/>
          <w:lang w:val="en-GB"/>
        </w:rPr>
        <w:t xml:space="preserve">again </w:t>
      </w:r>
      <w:r w:rsidR="00B72EDC">
        <w:rPr>
          <w:rFonts w:ascii="Georgia" w:hAnsi="Georgia"/>
          <w:sz w:val="21"/>
          <w:szCs w:val="21"/>
          <w:lang w:val="en-GB"/>
        </w:rPr>
        <w:t xml:space="preserve">at university, </w:t>
      </w:r>
      <w:r w:rsidR="00680E26">
        <w:rPr>
          <w:rFonts w:ascii="Georgia" w:hAnsi="Georgia"/>
          <w:sz w:val="21"/>
          <w:szCs w:val="21"/>
          <w:lang w:val="en-GB"/>
        </w:rPr>
        <w:t xml:space="preserve">my field of choice would be </w:t>
      </w:r>
      <w:r w:rsidR="00B72EDC">
        <w:rPr>
          <w:rFonts w:ascii="Georgia" w:hAnsi="Georgia"/>
          <w:sz w:val="21"/>
          <w:szCs w:val="21"/>
          <w:lang w:val="en-GB"/>
        </w:rPr>
        <w:t>compute</w:t>
      </w:r>
      <w:r>
        <w:rPr>
          <w:rFonts w:ascii="Georgia" w:hAnsi="Georgia"/>
          <w:sz w:val="21"/>
          <w:szCs w:val="21"/>
          <w:lang w:val="en-GB"/>
        </w:rPr>
        <w:t>r and software</w:t>
      </w:r>
      <w:r w:rsidR="00B72EDC">
        <w:rPr>
          <w:rFonts w:ascii="Georgia" w:hAnsi="Georgia"/>
          <w:sz w:val="21"/>
          <w:szCs w:val="21"/>
          <w:lang w:val="en-GB"/>
        </w:rPr>
        <w:t xml:space="preserve"> engineering. I would </w:t>
      </w:r>
      <w:r>
        <w:rPr>
          <w:rFonts w:ascii="Georgia" w:hAnsi="Georgia"/>
          <w:sz w:val="21"/>
          <w:szCs w:val="21"/>
          <w:lang w:val="en-GB"/>
        </w:rPr>
        <w:t xml:space="preserve">like to enter </w:t>
      </w:r>
      <w:r w:rsidR="00956BDE">
        <w:rPr>
          <w:rFonts w:ascii="Georgia" w:hAnsi="Georgia"/>
          <w:sz w:val="21"/>
          <w:szCs w:val="21"/>
          <w:lang w:val="en-GB"/>
        </w:rPr>
        <w:t xml:space="preserve">a field </w:t>
      </w:r>
      <w:r>
        <w:rPr>
          <w:rFonts w:ascii="Georgia" w:hAnsi="Georgia"/>
          <w:sz w:val="21"/>
          <w:szCs w:val="21"/>
          <w:lang w:val="en-GB"/>
        </w:rPr>
        <w:t xml:space="preserve">that </w:t>
      </w:r>
      <w:r w:rsidR="00956BDE">
        <w:rPr>
          <w:rFonts w:ascii="Georgia" w:hAnsi="Georgia"/>
          <w:sz w:val="21"/>
          <w:szCs w:val="21"/>
          <w:lang w:val="en-GB"/>
        </w:rPr>
        <w:t xml:space="preserve">would </w:t>
      </w:r>
      <w:r>
        <w:rPr>
          <w:rFonts w:ascii="Georgia" w:hAnsi="Georgia"/>
          <w:sz w:val="21"/>
          <w:szCs w:val="21"/>
          <w:lang w:val="en-GB"/>
        </w:rPr>
        <w:t xml:space="preserve">facilitate </w:t>
      </w:r>
      <w:r w:rsidR="00956BDE">
        <w:rPr>
          <w:rFonts w:ascii="Georgia" w:hAnsi="Georgia"/>
          <w:sz w:val="21"/>
          <w:szCs w:val="21"/>
          <w:lang w:val="en-GB"/>
        </w:rPr>
        <w:t>establishing my own business as early as possible, instead of providing me job opportunities.</w:t>
      </w:r>
    </w:p>
    <w:p w14:paraId="28199498" w14:textId="77777777" w:rsidR="00B72EDC" w:rsidRDefault="00B72EDC" w:rsidP="00C612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p>
    <w:p w14:paraId="48F4E0A8" w14:textId="63B14707" w:rsidR="004A2EED" w:rsidRDefault="004D5651" w:rsidP="00AF22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b/>
          <w:bCs/>
          <w:sz w:val="21"/>
          <w:szCs w:val="21"/>
          <w:lang w:val="en-GB"/>
        </w:rPr>
      </w:pPr>
      <w:r>
        <w:rPr>
          <w:rFonts w:ascii="Georgia" w:hAnsi="Georgia"/>
          <w:b/>
          <w:bCs/>
          <w:sz w:val="21"/>
          <w:szCs w:val="21"/>
          <w:lang w:val="en-GB"/>
        </w:rPr>
        <w:t xml:space="preserve">The </w:t>
      </w:r>
      <w:r w:rsidR="00A768B1">
        <w:rPr>
          <w:rFonts w:ascii="Georgia" w:hAnsi="Georgia"/>
          <w:b/>
          <w:bCs/>
          <w:sz w:val="21"/>
          <w:szCs w:val="21"/>
          <w:lang w:val="en-GB"/>
        </w:rPr>
        <w:t>COVID-19</w:t>
      </w:r>
      <w:r w:rsidR="004A2EED">
        <w:rPr>
          <w:rFonts w:ascii="Georgia" w:hAnsi="Georgia"/>
          <w:b/>
          <w:bCs/>
          <w:sz w:val="21"/>
          <w:szCs w:val="21"/>
          <w:lang w:val="en-GB"/>
        </w:rPr>
        <w:t xml:space="preserve"> Excellence Award goes to…..</w:t>
      </w:r>
    </w:p>
    <w:p w14:paraId="12B90634" w14:textId="419FA222" w:rsidR="00956BDE" w:rsidRDefault="00A768B1" w:rsidP="00AF22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Pr>
          <w:rFonts w:ascii="Georgia" w:hAnsi="Georgia"/>
          <w:sz w:val="21"/>
          <w:szCs w:val="21"/>
          <w:lang w:val="en-GB"/>
        </w:rPr>
        <w:t>COVID-19</w:t>
      </w:r>
      <w:r w:rsidR="00956BDE">
        <w:rPr>
          <w:rFonts w:ascii="Georgia" w:hAnsi="Georgia"/>
          <w:sz w:val="21"/>
          <w:szCs w:val="21"/>
          <w:lang w:val="en-GB"/>
        </w:rPr>
        <w:t xml:space="preserve"> closed the era of shared economy</w:t>
      </w:r>
      <w:r w:rsidR="003E7A02">
        <w:rPr>
          <w:rFonts w:ascii="Georgia" w:hAnsi="Georgia"/>
          <w:sz w:val="21"/>
          <w:szCs w:val="21"/>
          <w:lang w:val="en-GB"/>
        </w:rPr>
        <w:t>, which featured</w:t>
      </w:r>
      <w:r w:rsidR="00956BDE">
        <w:rPr>
          <w:rFonts w:ascii="Georgia" w:hAnsi="Georgia"/>
          <w:sz w:val="21"/>
          <w:szCs w:val="21"/>
          <w:lang w:val="en-GB"/>
        </w:rPr>
        <w:t xml:space="preserve">  co-working spaces, shared cars, shared bikes, hotels, and </w:t>
      </w:r>
      <w:r w:rsidR="003E7A02">
        <w:rPr>
          <w:rFonts w:ascii="Georgia" w:hAnsi="Georgia"/>
          <w:sz w:val="21"/>
          <w:szCs w:val="21"/>
          <w:lang w:val="en-GB"/>
        </w:rPr>
        <w:t>the like.</w:t>
      </w:r>
      <w:r w:rsidR="00956BDE">
        <w:rPr>
          <w:rFonts w:ascii="Georgia" w:hAnsi="Georgia"/>
          <w:sz w:val="21"/>
          <w:szCs w:val="21"/>
          <w:lang w:val="en-GB"/>
        </w:rPr>
        <w:t xml:space="preserve"> </w:t>
      </w:r>
      <w:r w:rsidR="003E7A02">
        <w:rPr>
          <w:rFonts w:ascii="Georgia" w:hAnsi="Georgia"/>
          <w:sz w:val="21"/>
          <w:szCs w:val="21"/>
          <w:lang w:val="en-GB"/>
        </w:rPr>
        <w:t>The post-</w:t>
      </w:r>
      <w:r>
        <w:rPr>
          <w:rFonts w:ascii="Georgia" w:hAnsi="Georgia"/>
          <w:sz w:val="21"/>
          <w:szCs w:val="21"/>
          <w:lang w:val="en-GB"/>
        </w:rPr>
        <w:t>COVID-19</w:t>
      </w:r>
      <w:r w:rsidR="00956BDE">
        <w:rPr>
          <w:rFonts w:ascii="Georgia" w:hAnsi="Georgia"/>
          <w:sz w:val="21"/>
          <w:szCs w:val="21"/>
          <w:lang w:val="en-GB"/>
        </w:rPr>
        <w:t xml:space="preserve"> </w:t>
      </w:r>
      <w:r w:rsidR="003E7A02">
        <w:rPr>
          <w:rFonts w:ascii="Georgia" w:hAnsi="Georgia"/>
          <w:sz w:val="21"/>
          <w:szCs w:val="21"/>
          <w:lang w:val="en-GB"/>
        </w:rPr>
        <w:t xml:space="preserve">Award for Excellence will </w:t>
      </w:r>
      <w:r w:rsidR="00956BDE">
        <w:rPr>
          <w:rFonts w:ascii="Georgia" w:hAnsi="Georgia"/>
          <w:sz w:val="21"/>
          <w:szCs w:val="21"/>
          <w:lang w:val="en-GB"/>
        </w:rPr>
        <w:t xml:space="preserve">go to </w:t>
      </w:r>
      <w:r w:rsidR="00BF0427">
        <w:rPr>
          <w:rFonts w:ascii="Georgia" w:hAnsi="Georgia"/>
          <w:sz w:val="21"/>
          <w:szCs w:val="21"/>
          <w:lang w:val="en-GB"/>
        </w:rPr>
        <w:t xml:space="preserve">smart cities, </w:t>
      </w:r>
      <w:r w:rsidR="00956BDE">
        <w:rPr>
          <w:rFonts w:ascii="Georgia" w:hAnsi="Georgia"/>
          <w:sz w:val="21"/>
          <w:szCs w:val="21"/>
          <w:lang w:val="en-GB"/>
        </w:rPr>
        <w:t xml:space="preserve">online education, </w:t>
      </w:r>
      <w:r w:rsidR="003E7A02">
        <w:rPr>
          <w:rFonts w:ascii="Georgia" w:hAnsi="Georgia"/>
          <w:sz w:val="21"/>
          <w:szCs w:val="21"/>
          <w:lang w:val="en-GB"/>
        </w:rPr>
        <w:t xml:space="preserve">and </w:t>
      </w:r>
      <w:r w:rsidR="00956BDE">
        <w:rPr>
          <w:rFonts w:ascii="Georgia" w:hAnsi="Georgia"/>
          <w:sz w:val="21"/>
          <w:szCs w:val="21"/>
          <w:lang w:val="en-GB"/>
        </w:rPr>
        <w:t xml:space="preserve">healthcare and financial technologies. </w:t>
      </w:r>
    </w:p>
    <w:p w14:paraId="22D3AF05" w14:textId="2B0D9E10" w:rsidR="00956BDE" w:rsidRDefault="00956BDE" w:rsidP="00AF22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p>
    <w:p w14:paraId="6D6B5D89" w14:textId="645AF5E4" w:rsidR="004126BD" w:rsidRDefault="004126BD" w:rsidP="00C612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Pr>
          <w:rFonts w:ascii="Georgia" w:hAnsi="Georgia"/>
          <w:b/>
          <w:bCs/>
          <w:sz w:val="21"/>
          <w:szCs w:val="21"/>
          <w:lang w:val="en-GB"/>
        </w:rPr>
        <w:t xml:space="preserve">Expectations from governments as a response to </w:t>
      </w:r>
      <w:r w:rsidR="00A768B1">
        <w:rPr>
          <w:rFonts w:ascii="Georgia" w:hAnsi="Georgia"/>
          <w:b/>
          <w:bCs/>
          <w:sz w:val="21"/>
          <w:szCs w:val="21"/>
          <w:lang w:val="en-GB"/>
        </w:rPr>
        <w:t>COVID-19</w:t>
      </w:r>
      <w:r w:rsidR="004A2EED">
        <w:rPr>
          <w:rFonts w:ascii="Georgia" w:hAnsi="Georgia"/>
          <w:b/>
          <w:bCs/>
          <w:sz w:val="21"/>
          <w:szCs w:val="21"/>
          <w:lang w:val="en-GB"/>
        </w:rPr>
        <w:t xml:space="preserve"> </w:t>
      </w:r>
      <w:r w:rsidR="00956BDE">
        <w:rPr>
          <w:rFonts w:ascii="Georgia" w:hAnsi="Georgia"/>
          <w:b/>
          <w:bCs/>
          <w:sz w:val="21"/>
          <w:szCs w:val="21"/>
          <w:lang w:val="en-GB"/>
        </w:rPr>
        <w:br/>
      </w:r>
      <w:r w:rsidR="00680E26">
        <w:rPr>
          <w:rFonts w:ascii="Georgia" w:hAnsi="Georgia"/>
          <w:sz w:val="21"/>
          <w:szCs w:val="21"/>
          <w:lang w:val="en-GB"/>
        </w:rPr>
        <w:t xml:space="preserve">The </w:t>
      </w:r>
      <w:r w:rsidR="00BF0427" w:rsidRPr="00BF0427">
        <w:rPr>
          <w:rFonts w:ascii="Georgia" w:hAnsi="Georgia"/>
          <w:sz w:val="21"/>
          <w:szCs w:val="21"/>
          <w:lang w:val="en-GB"/>
        </w:rPr>
        <w:t xml:space="preserve">World Business Angels Investment Forum invites all governments and municipalities to consider developing smart policies to convert cities to smart cities, ease access to </w:t>
      </w:r>
      <w:r w:rsidR="00A419C4">
        <w:rPr>
          <w:rFonts w:ascii="Georgia" w:hAnsi="Georgia"/>
          <w:sz w:val="21"/>
          <w:szCs w:val="21"/>
          <w:lang w:val="en-GB"/>
        </w:rPr>
        <w:t xml:space="preserve">the </w:t>
      </w:r>
      <w:r w:rsidR="00BF0427" w:rsidRPr="00BF0427">
        <w:rPr>
          <w:rFonts w:ascii="Georgia" w:hAnsi="Georgia"/>
          <w:sz w:val="21"/>
          <w:szCs w:val="21"/>
          <w:lang w:val="en-GB"/>
        </w:rPr>
        <w:t xml:space="preserve">internet, develop better </w:t>
      </w:r>
      <w:r w:rsidR="00B44111" w:rsidRPr="00BF0427">
        <w:rPr>
          <w:rFonts w:ascii="Georgia" w:hAnsi="Georgia"/>
          <w:sz w:val="21"/>
          <w:szCs w:val="21"/>
          <w:lang w:val="en-GB"/>
        </w:rPr>
        <w:t>bandwidths</w:t>
      </w:r>
      <w:r w:rsidR="00BF0427" w:rsidRPr="00BF0427">
        <w:rPr>
          <w:rFonts w:ascii="Georgia" w:hAnsi="Georgia"/>
          <w:sz w:val="21"/>
          <w:szCs w:val="21"/>
          <w:lang w:val="en-GB"/>
        </w:rPr>
        <w:t xml:space="preserve"> for faster internet connection</w:t>
      </w:r>
      <w:r w:rsidR="00A419C4">
        <w:rPr>
          <w:rFonts w:ascii="Georgia" w:hAnsi="Georgia"/>
          <w:sz w:val="21"/>
          <w:szCs w:val="21"/>
          <w:lang w:val="en-GB"/>
        </w:rPr>
        <w:t>s</w:t>
      </w:r>
      <w:r w:rsidR="00BF0427" w:rsidRPr="00BF0427">
        <w:rPr>
          <w:rFonts w:ascii="Georgia" w:hAnsi="Georgia"/>
          <w:sz w:val="21"/>
          <w:szCs w:val="21"/>
          <w:lang w:val="en-GB"/>
        </w:rPr>
        <w:t>,</w:t>
      </w:r>
      <w:r>
        <w:rPr>
          <w:rFonts w:ascii="Georgia" w:hAnsi="Georgia"/>
          <w:sz w:val="21"/>
          <w:szCs w:val="21"/>
          <w:lang w:val="en-GB"/>
        </w:rPr>
        <w:t xml:space="preserve"> ease access to healthcare and financial services. Governments must invest in </w:t>
      </w:r>
      <w:r w:rsidR="00A419C4">
        <w:rPr>
          <w:rFonts w:ascii="Georgia" w:hAnsi="Georgia"/>
          <w:sz w:val="21"/>
          <w:szCs w:val="21"/>
          <w:lang w:val="en-GB"/>
        </w:rPr>
        <w:t xml:space="preserve">the </w:t>
      </w:r>
      <w:r>
        <w:rPr>
          <w:rFonts w:ascii="Georgia" w:hAnsi="Georgia"/>
          <w:sz w:val="21"/>
          <w:szCs w:val="21"/>
          <w:lang w:val="en-GB"/>
        </w:rPr>
        <w:t xml:space="preserve">digital </w:t>
      </w:r>
      <w:r w:rsidR="00B44111">
        <w:rPr>
          <w:rFonts w:ascii="Georgia" w:hAnsi="Georgia"/>
          <w:sz w:val="21"/>
          <w:szCs w:val="21"/>
          <w:lang w:val="en-GB"/>
        </w:rPr>
        <w:t>infrastructure</w:t>
      </w:r>
      <w:r>
        <w:rPr>
          <w:rFonts w:ascii="Georgia" w:hAnsi="Georgia"/>
          <w:sz w:val="21"/>
          <w:szCs w:val="21"/>
          <w:lang w:val="en-GB"/>
        </w:rPr>
        <w:t xml:space="preserve"> of their communities such as internet speed, fintech, healthcare and smart cities as a response to </w:t>
      </w:r>
      <w:r w:rsidR="00A768B1">
        <w:rPr>
          <w:rFonts w:ascii="Georgia" w:hAnsi="Georgia"/>
          <w:sz w:val="21"/>
          <w:szCs w:val="21"/>
          <w:lang w:val="en-GB"/>
        </w:rPr>
        <w:t>COVID-19</w:t>
      </w:r>
      <w:r>
        <w:rPr>
          <w:rFonts w:ascii="Georgia" w:hAnsi="Georgia"/>
          <w:sz w:val="21"/>
          <w:szCs w:val="21"/>
          <w:lang w:val="en-GB"/>
        </w:rPr>
        <w:t>.</w:t>
      </w:r>
    </w:p>
    <w:p w14:paraId="511E4CCF" w14:textId="23AB713E" w:rsidR="004A2EED" w:rsidRPr="00BF0427" w:rsidRDefault="004126BD" w:rsidP="00C612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Pr>
          <w:rFonts w:ascii="Georgia" w:hAnsi="Georgia"/>
          <w:sz w:val="21"/>
          <w:szCs w:val="21"/>
          <w:lang w:val="en-GB"/>
        </w:rPr>
        <w:t xml:space="preserve">These all will </w:t>
      </w:r>
      <w:r w:rsidR="0019779C">
        <w:rPr>
          <w:rFonts w:ascii="Georgia" w:hAnsi="Georgia"/>
          <w:sz w:val="21"/>
          <w:szCs w:val="21"/>
          <w:lang w:val="en-GB"/>
        </w:rPr>
        <w:t>lead to</w:t>
      </w:r>
      <w:r>
        <w:rPr>
          <w:rFonts w:ascii="Georgia" w:hAnsi="Georgia"/>
          <w:sz w:val="21"/>
          <w:szCs w:val="21"/>
          <w:lang w:val="en-GB"/>
        </w:rPr>
        <w:t xml:space="preserve"> a better digital transformation of communities, better healthcare systems, more financial inclusion and more equal opportunities in education.</w:t>
      </w:r>
    </w:p>
    <w:p w14:paraId="1A52A39C" w14:textId="77777777" w:rsidR="00D42CC7" w:rsidRPr="00D42CC7" w:rsidRDefault="00D42CC7" w:rsidP="00D42C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p>
    <w:p w14:paraId="131E5D8B" w14:textId="660E615D" w:rsidR="00956BDE" w:rsidRPr="00D42CC7" w:rsidRDefault="00D37B2B" w:rsidP="00BF04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b/>
          <w:bCs/>
          <w:sz w:val="21"/>
          <w:szCs w:val="21"/>
          <w:lang w:val="en-GB"/>
        </w:rPr>
        <w:t>Developing s</w:t>
      </w:r>
      <w:r w:rsidR="00C809F8" w:rsidRPr="003F4C5C">
        <w:rPr>
          <w:rFonts w:ascii="Georgia" w:hAnsi="Georgia"/>
          <w:b/>
          <w:bCs/>
          <w:sz w:val="21"/>
          <w:szCs w:val="21"/>
          <w:lang w:val="en-GB"/>
        </w:rPr>
        <w:t>mart cities</w:t>
      </w:r>
      <w:r w:rsidR="00C809F8">
        <w:rPr>
          <w:rFonts w:ascii="Georgia" w:hAnsi="Georgia"/>
          <w:b/>
          <w:bCs/>
          <w:sz w:val="21"/>
          <w:szCs w:val="21"/>
          <w:lang w:val="en-GB"/>
        </w:rPr>
        <w:br/>
      </w:r>
      <w:r w:rsidR="00D42CC7">
        <w:rPr>
          <w:rFonts w:ascii="Georgia" w:hAnsi="Georgia"/>
          <w:sz w:val="21"/>
          <w:szCs w:val="21"/>
          <w:lang w:val="en-GB"/>
        </w:rPr>
        <w:t xml:space="preserve">We believe </w:t>
      </w:r>
      <w:r w:rsidR="0019779C">
        <w:rPr>
          <w:rFonts w:ascii="Georgia" w:hAnsi="Georgia"/>
          <w:sz w:val="21"/>
          <w:szCs w:val="21"/>
          <w:lang w:val="en-GB"/>
        </w:rPr>
        <w:t xml:space="preserve">that </w:t>
      </w:r>
      <w:r w:rsidR="00A768B1">
        <w:rPr>
          <w:rFonts w:ascii="Georgia" w:hAnsi="Georgia"/>
          <w:sz w:val="21"/>
          <w:szCs w:val="21"/>
          <w:lang w:val="en-GB"/>
        </w:rPr>
        <w:t>COVID-19</w:t>
      </w:r>
      <w:r w:rsidR="00D42CC7">
        <w:rPr>
          <w:rFonts w:ascii="Georgia" w:hAnsi="Georgia"/>
          <w:sz w:val="21"/>
          <w:szCs w:val="21"/>
          <w:lang w:val="en-GB"/>
        </w:rPr>
        <w:t xml:space="preserve"> </w:t>
      </w:r>
      <w:r w:rsidR="00A419C4">
        <w:rPr>
          <w:rFonts w:ascii="Georgia" w:hAnsi="Georgia"/>
          <w:sz w:val="21"/>
          <w:szCs w:val="21"/>
          <w:lang w:val="en-GB"/>
        </w:rPr>
        <w:t>demands that</w:t>
      </w:r>
      <w:r w:rsidR="00A419C4" w:rsidRPr="00D42CC7">
        <w:t xml:space="preserve"> </w:t>
      </w:r>
      <w:r w:rsidR="00D42CC7" w:rsidRPr="00D42CC7">
        <w:rPr>
          <w:rFonts w:ascii="Georgia" w:hAnsi="Georgia"/>
          <w:sz w:val="21"/>
          <w:szCs w:val="21"/>
          <w:lang w:val="en-GB"/>
        </w:rPr>
        <w:t>every municipality or government</w:t>
      </w:r>
      <w:r w:rsidR="00D42CC7">
        <w:rPr>
          <w:rFonts w:ascii="Georgia" w:hAnsi="Georgia"/>
          <w:sz w:val="21"/>
          <w:szCs w:val="21"/>
          <w:lang w:val="en-GB"/>
        </w:rPr>
        <w:t xml:space="preserve"> </w:t>
      </w:r>
      <w:r w:rsidR="00A419C4">
        <w:rPr>
          <w:rFonts w:ascii="Georgia" w:hAnsi="Georgia"/>
          <w:sz w:val="21"/>
          <w:szCs w:val="21"/>
          <w:lang w:val="en-GB"/>
        </w:rPr>
        <w:t xml:space="preserve">must </w:t>
      </w:r>
      <w:r w:rsidR="00D42CC7">
        <w:rPr>
          <w:rFonts w:ascii="Georgia" w:hAnsi="Georgia"/>
          <w:sz w:val="21"/>
          <w:szCs w:val="21"/>
          <w:lang w:val="en-GB"/>
        </w:rPr>
        <w:t>consider converting their cities to smart cities</w:t>
      </w:r>
      <w:r w:rsidR="00C809F8">
        <w:rPr>
          <w:rFonts w:ascii="Georgia" w:hAnsi="Georgia"/>
          <w:sz w:val="21"/>
          <w:szCs w:val="21"/>
          <w:lang w:val="en-GB"/>
        </w:rPr>
        <w:t xml:space="preserve">. </w:t>
      </w:r>
      <w:r w:rsidR="00D42CC7" w:rsidRPr="00D42CC7">
        <w:rPr>
          <w:rFonts w:ascii="Georgia" w:hAnsi="Georgia"/>
          <w:sz w:val="21"/>
          <w:szCs w:val="21"/>
          <w:lang w:val="en-GB"/>
        </w:rPr>
        <w:t xml:space="preserve">City authorities </w:t>
      </w:r>
      <w:r w:rsidR="0019779C">
        <w:rPr>
          <w:rFonts w:ascii="Georgia" w:hAnsi="Georgia"/>
          <w:sz w:val="21"/>
          <w:szCs w:val="21"/>
          <w:lang w:val="en-GB"/>
        </w:rPr>
        <w:t xml:space="preserve">can </w:t>
      </w:r>
      <w:r w:rsidR="00A419C4">
        <w:rPr>
          <w:rFonts w:ascii="Georgia" w:hAnsi="Georgia"/>
          <w:sz w:val="21"/>
          <w:szCs w:val="21"/>
          <w:lang w:val="en-GB"/>
        </w:rPr>
        <w:t>make</w:t>
      </w:r>
      <w:r w:rsidR="00A419C4" w:rsidRPr="00D42CC7">
        <w:rPr>
          <w:rFonts w:ascii="Georgia" w:hAnsi="Georgia"/>
          <w:sz w:val="21"/>
          <w:szCs w:val="21"/>
          <w:lang w:val="en-GB"/>
        </w:rPr>
        <w:t xml:space="preserve"> </w:t>
      </w:r>
      <w:r w:rsidR="00D42CC7" w:rsidRPr="00D42CC7">
        <w:rPr>
          <w:rFonts w:ascii="Georgia" w:hAnsi="Georgia"/>
          <w:sz w:val="21"/>
          <w:szCs w:val="21"/>
          <w:lang w:val="en-GB"/>
        </w:rPr>
        <w:t xml:space="preserve">the data gathered from their own monitoring </w:t>
      </w:r>
      <w:r w:rsidR="00C809F8">
        <w:rPr>
          <w:rFonts w:ascii="Georgia" w:hAnsi="Georgia"/>
          <w:sz w:val="21"/>
          <w:szCs w:val="21"/>
          <w:lang w:val="en-GB"/>
        </w:rPr>
        <w:t>systems</w:t>
      </w:r>
      <w:r w:rsidR="00D42CC7" w:rsidRPr="00D42CC7">
        <w:rPr>
          <w:rFonts w:ascii="Georgia" w:hAnsi="Georgia"/>
          <w:sz w:val="21"/>
          <w:szCs w:val="21"/>
          <w:lang w:val="en-GB"/>
        </w:rPr>
        <w:t xml:space="preserve"> </w:t>
      </w:r>
      <w:r w:rsidR="0019779C">
        <w:rPr>
          <w:rFonts w:ascii="Georgia" w:hAnsi="Georgia"/>
          <w:sz w:val="21"/>
          <w:szCs w:val="21"/>
          <w:lang w:val="en-GB"/>
        </w:rPr>
        <w:t>available</w:t>
      </w:r>
      <w:r w:rsidR="00D42CC7" w:rsidRPr="00D42CC7">
        <w:rPr>
          <w:rFonts w:ascii="Georgia" w:hAnsi="Georgia"/>
          <w:sz w:val="21"/>
          <w:szCs w:val="21"/>
          <w:lang w:val="en-GB"/>
        </w:rPr>
        <w:t xml:space="preserve"> on an open-source platform. Municipal and private companies could then </w:t>
      </w:r>
      <w:r w:rsidR="00B44111" w:rsidRPr="00D42CC7">
        <w:rPr>
          <w:rFonts w:ascii="Georgia" w:hAnsi="Georgia"/>
          <w:sz w:val="21"/>
          <w:szCs w:val="21"/>
          <w:lang w:val="en-GB"/>
        </w:rPr>
        <w:t>analyse</w:t>
      </w:r>
      <w:r w:rsidR="00D42CC7" w:rsidRPr="00D42CC7">
        <w:rPr>
          <w:rFonts w:ascii="Georgia" w:hAnsi="Georgia"/>
          <w:sz w:val="21"/>
          <w:szCs w:val="21"/>
          <w:lang w:val="en-GB"/>
        </w:rPr>
        <w:t xml:space="preserve"> the data</w:t>
      </w:r>
      <w:r w:rsidR="00C809F8">
        <w:rPr>
          <w:rFonts w:ascii="Georgia" w:hAnsi="Georgia"/>
          <w:sz w:val="21"/>
          <w:szCs w:val="21"/>
          <w:lang w:val="en-GB"/>
        </w:rPr>
        <w:t>.</w:t>
      </w:r>
      <w:r w:rsidR="00C809F8" w:rsidRPr="00C809F8">
        <w:t xml:space="preserve"> </w:t>
      </w:r>
      <w:r w:rsidR="00C809F8" w:rsidRPr="00C809F8">
        <w:rPr>
          <w:rFonts w:ascii="Georgia" w:hAnsi="Georgia"/>
          <w:sz w:val="21"/>
          <w:szCs w:val="21"/>
          <w:lang w:val="en-GB"/>
        </w:rPr>
        <w:t xml:space="preserve">Facial scanning for body temperature, but without </w:t>
      </w:r>
      <w:r w:rsidR="0019779C">
        <w:rPr>
          <w:rFonts w:ascii="Georgia" w:hAnsi="Georgia"/>
          <w:sz w:val="21"/>
          <w:szCs w:val="21"/>
          <w:lang w:val="en-GB"/>
        </w:rPr>
        <w:t xml:space="preserve">revealing </w:t>
      </w:r>
      <w:r w:rsidR="00C809F8" w:rsidRPr="00C809F8">
        <w:rPr>
          <w:rFonts w:ascii="Georgia" w:hAnsi="Georgia"/>
          <w:sz w:val="21"/>
          <w:szCs w:val="21"/>
          <w:lang w:val="en-GB"/>
        </w:rPr>
        <w:t>identity, could improve infection control at railway stations</w:t>
      </w:r>
      <w:r w:rsidR="00C809F8">
        <w:rPr>
          <w:rFonts w:ascii="Georgia" w:hAnsi="Georgia"/>
          <w:sz w:val="21"/>
          <w:szCs w:val="21"/>
          <w:lang w:val="en-GB"/>
        </w:rPr>
        <w:t xml:space="preserve">, airports, </w:t>
      </w:r>
      <w:r w:rsidR="00C809F8" w:rsidRPr="00C809F8">
        <w:rPr>
          <w:rFonts w:ascii="Georgia" w:hAnsi="Georgia"/>
          <w:sz w:val="21"/>
          <w:szCs w:val="21"/>
          <w:lang w:val="en-GB"/>
        </w:rPr>
        <w:t>and at events where many people come together</w:t>
      </w:r>
      <w:r w:rsidR="0019779C">
        <w:rPr>
          <w:rFonts w:ascii="Georgia" w:hAnsi="Georgia"/>
          <w:sz w:val="21"/>
          <w:szCs w:val="21"/>
          <w:lang w:val="en-GB"/>
        </w:rPr>
        <w:t>,</w:t>
      </w:r>
      <w:r w:rsidR="00C809F8" w:rsidRPr="00C809F8">
        <w:rPr>
          <w:rFonts w:ascii="Georgia" w:hAnsi="Georgia"/>
          <w:sz w:val="21"/>
          <w:szCs w:val="21"/>
          <w:lang w:val="en-GB"/>
        </w:rPr>
        <w:t xml:space="preserve"> such as concerts.</w:t>
      </w:r>
    </w:p>
    <w:p w14:paraId="09E86080" w14:textId="30BA0DA1" w:rsidR="00C809F8" w:rsidRDefault="00D37B2B" w:rsidP="00BF04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b/>
          <w:bCs/>
          <w:sz w:val="21"/>
          <w:szCs w:val="21"/>
          <w:lang w:val="en-GB"/>
        </w:rPr>
      </w:pPr>
      <w:r>
        <w:rPr>
          <w:rFonts w:ascii="Georgia" w:hAnsi="Georgia"/>
          <w:b/>
          <w:bCs/>
          <w:sz w:val="21"/>
          <w:szCs w:val="21"/>
          <w:lang w:val="en-GB"/>
        </w:rPr>
        <w:t>Providing c</w:t>
      </w:r>
      <w:r w:rsidR="00C809F8">
        <w:rPr>
          <w:rFonts w:ascii="Georgia" w:hAnsi="Georgia"/>
          <w:b/>
          <w:bCs/>
          <w:sz w:val="21"/>
          <w:szCs w:val="21"/>
          <w:lang w:val="en-GB"/>
        </w:rPr>
        <w:t>omputers</w:t>
      </w:r>
    </w:p>
    <w:p w14:paraId="2952108B" w14:textId="50BA07F9" w:rsidR="00C809F8" w:rsidRPr="00BF0427" w:rsidRDefault="00BF0427" w:rsidP="00BF04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sidRPr="00BF0427">
        <w:rPr>
          <w:rFonts w:ascii="Georgia" w:hAnsi="Georgia"/>
          <w:sz w:val="21"/>
          <w:szCs w:val="21"/>
          <w:lang w:val="en-GB"/>
        </w:rPr>
        <w:t xml:space="preserve">We </w:t>
      </w:r>
      <w:r>
        <w:rPr>
          <w:rFonts w:ascii="Georgia" w:hAnsi="Georgia"/>
          <w:sz w:val="21"/>
          <w:szCs w:val="21"/>
          <w:lang w:val="en-GB"/>
        </w:rPr>
        <w:t>invit</w:t>
      </w:r>
      <w:r w:rsidR="001A46EE">
        <w:rPr>
          <w:rFonts w:ascii="Georgia" w:hAnsi="Georgia"/>
          <w:sz w:val="21"/>
          <w:szCs w:val="21"/>
          <w:lang w:val="en-GB"/>
        </w:rPr>
        <w:t>e</w:t>
      </w:r>
      <w:r>
        <w:rPr>
          <w:rFonts w:ascii="Georgia" w:hAnsi="Georgia"/>
          <w:sz w:val="21"/>
          <w:szCs w:val="21"/>
          <w:lang w:val="en-GB"/>
        </w:rPr>
        <w:t xml:space="preserve"> all governments to provide PC</w:t>
      </w:r>
      <w:r w:rsidR="001A46EE">
        <w:rPr>
          <w:rFonts w:ascii="Georgia" w:hAnsi="Georgia"/>
          <w:sz w:val="21"/>
          <w:szCs w:val="21"/>
          <w:lang w:val="en-GB"/>
        </w:rPr>
        <w:t xml:space="preserve">s, </w:t>
      </w:r>
      <w:r>
        <w:rPr>
          <w:rFonts w:ascii="Georgia" w:hAnsi="Georgia"/>
          <w:sz w:val="21"/>
          <w:szCs w:val="21"/>
          <w:lang w:val="en-GB"/>
        </w:rPr>
        <w:t>laptop</w:t>
      </w:r>
      <w:r w:rsidR="001A46EE">
        <w:rPr>
          <w:rFonts w:ascii="Georgia" w:hAnsi="Georgia"/>
          <w:sz w:val="21"/>
          <w:szCs w:val="21"/>
          <w:lang w:val="en-GB"/>
        </w:rPr>
        <w:t>s, or tablets</w:t>
      </w:r>
      <w:r>
        <w:rPr>
          <w:rFonts w:ascii="Georgia" w:hAnsi="Georgia"/>
          <w:sz w:val="21"/>
          <w:szCs w:val="21"/>
          <w:lang w:val="en-GB"/>
        </w:rPr>
        <w:t xml:space="preserve"> for families who </w:t>
      </w:r>
      <w:r w:rsidR="001A46EE">
        <w:rPr>
          <w:rFonts w:ascii="Georgia" w:hAnsi="Georgia"/>
          <w:sz w:val="21"/>
          <w:szCs w:val="21"/>
          <w:lang w:val="en-GB"/>
        </w:rPr>
        <w:t>are unable to</w:t>
      </w:r>
      <w:r>
        <w:rPr>
          <w:rFonts w:ascii="Georgia" w:hAnsi="Georgia"/>
          <w:sz w:val="21"/>
          <w:szCs w:val="21"/>
          <w:lang w:val="en-GB"/>
        </w:rPr>
        <w:t xml:space="preserve"> afford </w:t>
      </w:r>
      <w:r w:rsidR="001A46EE">
        <w:rPr>
          <w:rFonts w:ascii="Georgia" w:hAnsi="Georgia"/>
          <w:sz w:val="21"/>
          <w:szCs w:val="21"/>
          <w:lang w:val="en-GB"/>
        </w:rPr>
        <w:t>such items</w:t>
      </w:r>
      <w:r w:rsidR="00471626">
        <w:rPr>
          <w:rFonts w:ascii="Georgia" w:hAnsi="Georgia"/>
          <w:sz w:val="21"/>
          <w:szCs w:val="21"/>
          <w:lang w:val="en-GB"/>
        </w:rPr>
        <w:t>,</w:t>
      </w:r>
      <w:r w:rsidR="001A46EE">
        <w:rPr>
          <w:rFonts w:ascii="Georgia" w:hAnsi="Georgia"/>
          <w:sz w:val="21"/>
          <w:szCs w:val="21"/>
          <w:lang w:val="en-GB"/>
        </w:rPr>
        <w:t xml:space="preserve"> </w:t>
      </w:r>
      <w:r>
        <w:rPr>
          <w:rFonts w:ascii="Georgia" w:hAnsi="Georgia"/>
          <w:sz w:val="21"/>
          <w:szCs w:val="21"/>
          <w:lang w:val="en-GB"/>
        </w:rPr>
        <w:t xml:space="preserve">because online education will be the new </w:t>
      </w:r>
      <w:r w:rsidR="001A46EE">
        <w:rPr>
          <w:rFonts w:ascii="Georgia" w:hAnsi="Georgia"/>
          <w:sz w:val="21"/>
          <w:szCs w:val="21"/>
          <w:lang w:val="en-GB"/>
        </w:rPr>
        <w:t xml:space="preserve">post-pandemic </w:t>
      </w:r>
      <w:r>
        <w:rPr>
          <w:rFonts w:ascii="Georgia" w:hAnsi="Georgia"/>
          <w:sz w:val="21"/>
          <w:szCs w:val="21"/>
          <w:lang w:val="en-GB"/>
        </w:rPr>
        <w:t xml:space="preserve">educational model. </w:t>
      </w:r>
      <w:r w:rsidR="001A46EE">
        <w:rPr>
          <w:rFonts w:ascii="Georgia" w:hAnsi="Georgia"/>
          <w:sz w:val="21"/>
          <w:szCs w:val="21"/>
          <w:lang w:val="en-GB"/>
        </w:rPr>
        <w:t xml:space="preserve">It is important to </w:t>
      </w:r>
      <w:r>
        <w:rPr>
          <w:rFonts w:ascii="Georgia" w:hAnsi="Georgia"/>
          <w:sz w:val="21"/>
          <w:szCs w:val="21"/>
          <w:lang w:val="en-GB"/>
        </w:rPr>
        <w:lastRenderedPageBreak/>
        <w:t>note that</w:t>
      </w:r>
      <w:r w:rsidR="00471626">
        <w:rPr>
          <w:rFonts w:ascii="Georgia" w:hAnsi="Georgia"/>
          <w:sz w:val="21"/>
          <w:szCs w:val="21"/>
          <w:lang w:val="en-GB"/>
        </w:rPr>
        <w:t>,</w:t>
      </w:r>
      <w:r>
        <w:rPr>
          <w:rFonts w:ascii="Georgia" w:hAnsi="Georgia"/>
          <w:sz w:val="21"/>
          <w:szCs w:val="21"/>
          <w:lang w:val="en-GB"/>
        </w:rPr>
        <w:t xml:space="preserve"> even in the </w:t>
      </w:r>
      <w:r w:rsidR="001A46EE">
        <w:rPr>
          <w:rFonts w:ascii="Georgia" w:hAnsi="Georgia"/>
          <w:sz w:val="21"/>
          <w:szCs w:val="21"/>
          <w:lang w:val="en-GB"/>
        </w:rPr>
        <w:t xml:space="preserve">U.S., </w:t>
      </w:r>
      <w:r w:rsidRPr="00BF0427">
        <w:rPr>
          <w:rFonts w:ascii="Georgia" w:hAnsi="Georgia"/>
          <w:sz w:val="21"/>
          <w:szCs w:val="21"/>
          <w:lang w:val="en-GB"/>
        </w:rPr>
        <w:t>the lack of a laptop or desktop computer on which to complete schoolwork is another barrier to full participation in remote learning. Among children age</w:t>
      </w:r>
      <w:r w:rsidR="00471626">
        <w:rPr>
          <w:rFonts w:ascii="Georgia" w:hAnsi="Georgia"/>
          <w:sz w:val="21"/>
          <w:szCs w:val="21"/>
          <w:lang w:val="en-GB"/>
        </w:rPr>
        <w:t>d</w:t>
      </w:r>
      <w:r w:rsidRPr="00BF0427">
        <w:rPr>
          <w:rFonts w:ascii="Georgia" w:hAnsi="Georgia"/>
          <w:sz w:val="21"/>
          <w:szCs w:val="21"/>
          <w:lang w:val="en-GB"/>
        </w:rPr>
        <w:t xml:space="preserve"> 3-18, 17% live in households without a laptop or desktop computer. At least 11 million students have </w:t>
      </w:r>
      <w:r w:rsidR="00060272">
        <w:rPr>
          <w:rFonts w:ascii="Georgia" w:hAnsi="Georgia"/>
          <w:sz w:val="21"/>
          <w:szCs w:val="21"/>
          <w:lang w:val="en-GB"/>
        </w:rPr>
        <w:t>no technology tool at all</w:t>
      </w:r>
      <w:r w:rsidR="00060272" w:rsidRPr="00BF0427">
        <w:rPr>
          <w:rFonts w:ascii="Georgia" w:hAnsi="Georgia"/>
          <w:sz w:val="21"/>
          <w:szCs w:val="21"/>
          <w:lang w:val="en-GB"/>
        </w:rPr>
        <w:t xml:space="preserve"> </w:t>
      </w:r>
      <w:r w:rsidRPr="00BF0427">
        <w:rPr>
          <w:rFonts w:ascii="Georgia" w:hAnsi="Georgia"/>
          <w:sz w:val="21"/>
          <w:szCs w:val="21"/>
          <w:lang w:val="en-GB"/>
        </w:rPr>
        <w:t xml:space="preserve">for online learning, </w:t>
      </w:r>
      <w:r w:rsidR="00060272">
        <w:rPr>
          <w:rFonts w:ascii="Georgia" w:hAnsi="Georgia"/>
          <w:sz w:val="21"/>
          <w:szCs w:val="21"/>
          <w:lang w:val="en-GB"/>
        </w:rPr>
        <w:t>and among those that do, a single device</w:t>
      </w:r>
      <w:r w:rsidRPr="00BF0427">
        <w:rPr>
          <w:rFonts w:ascii="Georgia" w:hAnsi="Georgia"/>
          <w:sz w:val="21"/>
          <w:szCs w:val="21"/>
          <w:lang w:val="en-GB"/>
        </w:rPr>
        <w:t xml:space="preserve"> may need to </w:t>
      </w:r>
      <w:r w:rsidR="00060272">
        <w:rPr>
          <w:rFonts w:ascii="Georgia" w:hAnsi="Georgia"/>
          <w:sz w:val="21"/>
          <w:szCs w:val="21"/>
          <w:lang w:val="en-GB"/>
        </w:rPr>
        <w:t xml:space="preserve">be </w:t>
      </w:r>
      <w:r w:rsidRPr="00BF0427">
        <w:rPr>
          <w:rFonts w:ascii="Georgia" w:hAnsi="Georgia"/>
          <w:sz w:val="21"/>
          <w:szCs w:val="21"/>
          <w:lang w:val="en-GB"/>
        </w:rPr>
        <w:t>share</w:t>
      </w:r>
      <w:r w:rsidR="00060272">
        <w:rPr>
          <w:rFonts w:ascii="Georgia" w:hAnsi="Georgia"/>
          <w:sz w:val="21"/>
          <w:szCs w:val="21"/>
          <w:lang w:val="en-GB"/>
        </w:rPr>
        <w:t>d</w:t>
      </w:r>
      <w:r w:rsidRPr="00BF0427">
        <w:rPr>
          <w:rFonts w:ascii="Georgia" w:hAnsi="Georgia"/>
          <w:sz w:val="21"/>
          <w:szCs w:val="21"/>
          <w:lang w:val="en-GB"/>
        </w:rPr>
        <w:t xml:space="preserve"> with siblings. Lack of access to a computer increases </w:t>
      </w:r>
      <w:r w:rsidR="00060272">
        <w:rPr>
          <w:rFonts w:ascii="Georgia" w:hAnsi="Georgia"/>
          <w:sz w:val="21"/>
          <w:szCs w:val="21"/>
          <w:lang w:val="en-GB"/>
        </w:rPr>
        <w:t xml:space="preserve">vulnerability </w:t>
      </w:r>
      <w:r w:rsidRPr="00BF0427">
        <w:rPr>
          <w:rFonts w:ascii="Georgia" w:hAnsi="Georgia"/>
          <w:sz w:val="21"/>
          <w:szCs w:val="21"/>
          <w:lang w:val="en-GB"/>
        </w:rPr>
        <w:t>for lower-income students.</w:t>
      </w:r>
    </w:p>
    <w:p w14:paraId="1F693088" w14:textId="0BD0B779" w:rsidR="00C929F8" w:rsidRPr="00D37B2B" w:rsidRDefault="00D37B2B" w:rsidP="001431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b/>
          <w:bCs/>
          <w:sz w:val="21"/>
          <w:szCs w:val="21"/>
          <w:lang w:val="en-GB"/>
        </w:rPr>
        <w:t>Increasing financial inclusion</w:t>
      </w:r>
      <w:r w:rsidR="00C929F8">
        <w:rPr>
          <w:rFonts w:ascii="Georgia" w:hAnsi="Georgia"/>
          <w:b/>
          <w:bCs/>
          <w:sz w:val="21"/>
          <w:szCs w:val="21"/>
          <w:lang w:val="en-GB"/>
        </w:rPr>
        <w:br/>
      </w:r>
      <w:r w:rsidR="00C929F8" w:rsidRPr="00D37B2B">
        <w:rPr>
          <w:rFonts w:ascii="Georgia" w:hAnsi="Georgia"/>
          <w:sz w:val="21"/>
          <w:szCs w:val="21"/>
          <w:lang w:val="en-GB"/>
        </w:rPr>
        <w:t>There are 2 billion unbanked people in the world</w:t>
      </w:r>
      <w:r>
        <w:rPr>
          <w:rFonts w:ascii="Georgia" w:hAnsi="Georgia"/>
          <w:sz w:val="21"/>
          <w:szCs w:val="21"/>
          <w:lang w:val="en-GB"/>
        </w:rPr>
        <w:t xml:space="preserve"> today</w:t>
      </w:r>
      <w:r w:rsidR="00C929F8" w:rsidRPr="00D37B2B">
        <w:rPr>
          <w:rFonts w:ascii="Georgia" w:hAnsi="Georgia"/>
          <w:sz w:val="21"/>
          <w:szCs w:val="21"/>
          <w:lang w:val="en-GB"/>
        </w:rPr>
        <w:t xml:space="preserve">. Access to finance and access to public support are almost impossible for </w:t>
      </w:r>
      <w:r w:rsidR="00906199">
        <w:rPr>
          <w:rFonts w:ascii="Georgia" w:hAnsi="Georgia"/>
          <w:sz w:val="21"/>
          <w:szCs w:val="21"/>
          <w:lang w:val="en-GB"/>
        </w:rPr>
        <w:t>the unbanked</w:t>
      </w:r>
      <w:r w:rsidR="00C929F8" w:rsidRPr="00D37B2B">
        <w:rPr>
          <w:rFonts w:ascii="Georgia" w:hAnsi="Georgia"/>
          <w:sz w:val="21"/>
          <w:szCs w:val="21"/>
          <w:lang w:val="en-GB"/>
        </w:rPr>
        <w:t>. Since a new paradigm for educational systems is on the way, we should accelerate the financial inclusion of these people so they can benefit from the digital transformation. Otherwise</w:t>
      </w:r>
      <w:r w:rsidR="00906199">
        <w:rPr>
          <w:rFonts w:ascii="Georgia" w:hAnsi="Georgia"/>
          <w:sz w:val="21"/>
          <w:szCs w:val="21"/>
          <w:lang w:val="en-GB"/>
        </w:rPr>
        <w:t>,</w:t>
      </w:r>
      <w:r w:rsidR="00C929F8" w:rsidRPr="00D37B2B">
        <w:rPr>
          <w:rFonts w:ascii="Georgia" w:hAnsi="Georgia"/>
          <w:sz w:val="21"/>
          <w:szCs w:val="21"/>
          <w:lang w:val="en-GB"/>
        </w:rPr>
        <w:t xml:space="preserve"> </w:t>
      </w:r>
      <w:r w:rsidR="00906199">
        <w:rPr>
          <w:rFonts w:ascii="Georgia" w:hAnsi="Georgia"/>
          <w:sz w:val="21"/>
          <w:szCs w:val="21"/>
          <w:lang w:val="en-GB"/>
        </w:rPr>
        <w:t>the</w:t>
      </w:r>
      <w:r w:rsidR="00733C15">
        <w:rPr>
          <w:rFonts w:ascii="Georgia" w:hAnsi="Georgia"/>
          <w:sz w:val="21"/>
          <w:szCs w:val="21"/>
          <w:lang w:val="en-GB"/>
        </w:rPr>
        <w:t>y</w:t>
      </w:r>
      <w:r w:rsidR="00906199">
        <w:rPr>
          <w:rFonts w:ascii="Georgia" w:hAnsi="Georgia"/>
          <w:sz w:val="21"/>
          <w:szCs w:val="21"/>
          <w:lang w:val="en-GB"/>
        </w:rPr>
        <w:t xml:space="preserve"> risk missing </w:t>
      </w:r>
      <w:r w:rsidR="00733C15">
        <w:rPr>
          <w:rFonts w:ascii="Georgia" w:hAnsi="Georgia"/>
          <w:sz w:val="21"/>
          <w:szCs w:val="21"/>
          <w:lang w:val="en-GB"/>
        </w:rPr>
        <w:t xml:space="preserve">out on the </w:t>
      </w:r>
      <w:r w:rsidR="00C929F8" w:rsidRPr="00D37B2B">
        <w:rPr>
          <w:rFonts w:ascii="Georgia" w:hAnsi="Georgia"/>
          <w:sz w:val="21"/>
          <w:szCs w:val="21"/>
          <w:lang w:val="en-GB"/>
        </w:rPr>
        <w:t xml:space="preserve">opportunities </w:t>
      </w:r>
      <w:r w:rsidR="00733C15">
        <w:rPr>
          <w:rFonts w:ascii="Georgia" w:hAnsi="Georgia"/>
          <w:sz w:val="21"/>
          <w:szCs w:val="21"/>
          <w:lang w:val="en-GB"/>
        </w:rPr>
        <w:t>that will present themselves in</w:t>
      </w:r>
      <w:r w:rsidR="00733C15" w:rsidRPr="00D37B2B">
        <w:rPr>
          <w:rFonts w:ascii="Georgia" w:hAnsi="Georgia"/>
          <w:sz w:val="21"/>
          <w:szCs w:val="21"/>
          <w:lang w:val="en-GB"/>
        </w:rPr>
        <w:t xml:space="preserve"> </w:t>
      </w:r>
      <w:r w:rsidR="00C929F8" w:rsidRPr="00D37B2B">
        <w:rPr>
          <w:rFonts w:ascii="Georgia" w:hAnsi="Georgia"/>
          <w:sz w:val="21"/>
          <w:szCs w:val="21"/>
          <w:lang w:val="en-GB"/>
        </w:rPr>
        <w:t xml:space="preserve">the </w:t>
      </w:r>
      <w:r w:rsidR="00906199">
        <w:rPr>
          <w:rFonts w:ascii="Georgia" w:hAnsi="Georgia"/>
          <w:sz w:val="21"/>
          <w:szCs w:val="21"/>
          <w:lang w:val="en-GB"/>
        </w:rPr>
        <w:t>post-pandemic era,</w:t>
      </w:r>
      <w:r w:rsidR="00C929F8" w:rsidRPr="00D37B2B">
        <w:rPr>
          <w:rFonts w:ascii="Georgia" w:hAnsi="Georgia"/>
          <w:sz w:val="21"/>
          <w:szCs w:val="21"/>
          <w:lang w:val="en-GB"/>
        </w:rPr>
        <w:t xml:space="preserve"> such as </w:t>
      </w:r>
      <w:r>
        <w:rPr>
          <w:rFonts w:ascii="Georgia" w:hAnsi="Georgia"/>
          <w:sz w:val="21"/>
          <w:szCs w:val="21"/>
          <w:lang w:val="en-GB"/>
        </w:rPr>
        <w:t>online education, access to finance, access to online healthcare services.</w:t>
      </w:r>
    </w:p>
    <w:p w14:paraId="52E3E63E" w14:textId="1A59B653" w:rsidR="00D37B2B" w:rsidRDefault="009D1D62" w:rsidP="00D37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b/>
          <w:bCs/>
          <w:sz w:val="21"/>
          <w:szCs w:val="21"/>
          <w:lang w:val="en-GB"/>
        </w:rPr>
      </w:pPr>
      <w:r>
        <w:rPr>
          <w:rFonts w:ascii="Georgia" w:hAnsi="Georgia"/>
          <w:b/>
          <w:bCs/>
          <w:sz w:val="21"/>
          <w:szCs w:val="21"/>
          <w:lang w:val="en-GB"/>
        </w:rPr>
        <w:t>Access to h</w:t>
      </w:r>
      <w:r w:rsidR="00143111">
        <w:rPr>
          <w:rFonts w:ascii="Georgia" w:hAnsi="Georgia"/>
          <w:b/>
          <w:bCs/>
          <w:sz w:val="21"/>
          <w:szCs w:val="21"/>
          <w:lang w:val="en-GB"/>
        </w:rPr>
        <w:t>ealthcare</w:t>
      </w:r>
    </w:p>
    <w:p w14:paraId="124EE57A" w14:textId="77777777" w:rsidR="007A0EAB" w:rsidRPr="007A0EAB"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sidRPr="007A0EAB">
        <w:rPr>
          <w:rFonts w:ascii="Georgia" w:hAnsi="Georgia"/>
          <w:sz w:val="21"/>
          <w:szCs w:val="21"/>
          <w:lang w:val="en-GB"/>
        </w:rPr>
        <w:t xml:space="preserve">Access to comprehensive, quality healthcare services is important for promoting and maintaining health, preventing and managing disease, reducing unnecessary disability and premature death, and achieving health equity for everyone. This healthcare topic comprises 3 components: insurance coverage, health services, and timeliness of care. When considering access to healthcare, it is important to include oral health and access to prescription drugs as well. </w:t>
      </w:r>
    </w:p>
    <w:p w14:paraId="77C62C1E" w14:textId="77777777" w:rsidR="007A0EAB" w:rsidRPr="007A0EAB"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p>
    <w:p w14:paraId="697CAA1C" w14:textId="0BE3BC8F" w:rsidR="00143111" w:rsidRPr="00143111"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b/>
          <w:bCs/>
          <w:sz w:val="21"/>
          <w:szCs w:val="21"/>
          <w:lang w:val="en-GB"/>
        </w:rPr>
      </w:pPr>
      <w:r w:rsidRPr="007A0EAB">
        <w:rPr>
          <w:rFonts w:ascii="Georgia" w:hAnsi="Georgia"/>
          <w:sz w:val="21"/>
          <w:szCs w:val="21"/>
          <w:lang w:val="en-GB"/>
        </w:rPr>
        <w:t>Post-pandemic efforts will need to focus on deploying a primary care workforce that is better distributed geographically and that is trained to provide culturally competent care to diverse populations. Monitoring the increasing use of telehealth as an emerging method of delivering healthcare should be studied carefully, since thousands in the healthcare industry have lost their lives to COVID-19 or have been severely affected by it.</w:t>
      </w:r>
      <w:r>
        <w:rPr>
          <w:rFonts w:ascii="Georgia" w:hAnsi="Georgia"/>
          <w:sz w:val="21"/>
          <w:szCs w:val="21"/>
          <w:lang w:val="en-GB"/>
        </w:rPr>
        <w:br/>
      </w:r>
      <w:r w:rsidR="00143111">
        <w:rPr>
          <w:rFonts w:ascii="Georgia" w:hAnsi="Georgia"/>
          <w:b/>
          <w:bCs/>
          <w:sz w:val="21"/>
          <w:szCs w:val="21"/>
          <w:lang w:val="en-GB"/>
        </w:rPr>
        <w:br/>
      </w:r>
      <w:r w:rsidR="009D1D62">
        <w:rPr>
          <w:rFonts w:ascii="Georgia" w:hAnsi="Georgia"/>
          <w:b/>
          <w:bCs/>
          <w:sz w:val="21"/>
          <w:szCs w:val="21"/>
          <w:lang w:val="en-GB"/>
        </w:rPr>
        <w:t xml:space="preserve">Increasing </w:t>
      </w:r>
      <w:r w:rsidR="0097696C">
        <w:rPr>
          <w:rFonts w:ascii="Georgia" w:hAnsi="Georgia"/>
          <w:b/>
          <w:bCs/>
          <w:sz w:val="21"/>
          <w:szCs w:val="21"/>
          <w:lang w:val="en-GB"/>
        </w:rPr>
        <w:t xml:space="preserve">citizens’ </w:t>
      </w:r>
      <w:r w:rsidR="009D1D62">
        <w:rPr>
          <w:rFonts w:ascii="Georgia" w:hAnsi="Georgia"/>
          <w:b/>
          <w:bCs/>
          <w:sz w:val="21"/>
          <w:szCs w:val="21"/>
          <w:lang w:val="en-GB"/>
        </w:rPr>
        <w:t>c</w:t>
      </w:r>
      <w:r w:rsidR="00143111">
        <w:rPr>
          <w:rFonts w:ascii="Georgia" w:hAnsi="Georgia"/>
          <w:b/>
          <w:bCs/>
          <w:sz w:val="21"/>
          <w:szCs w:val="21"/>
          <w:lang w:val="en-GB"/>
        </w:rPr>
        <w:t xml:space="preserve">reativity </w:t>
      </w:r>
      <w:r w:rsidR="009D1D62">
        <w:rPr>
          <w:rFonts w:ascii="Georgia" w:hAnsi="Georgia"/>
          <w:b/>
          <w:bCs/>
          <w:sz w:val="21"/>
          <w:szCs w:val="21"/>
          <w:lang w:val="en-GB"/>
        </w:rPr>
        <w:t xml:space="preserve">for </w:t>
      </w:r>
      <w:r w:rsidR="0097696C">
        <w:rPr>
          <w:rFonts w:ascii="Georgia" w:hAnsi="Georgia"/>
          <w:b/>
          <w:bCs/>
          <w:sz w:val="21"/>
          <w:szCs w:val="21"/>
          <w:lang w:val="en-GB"/>
        </w:rPr>
        <w:t xml:space="preserve">the </w:t>
      </w:r>
      <w:r w:rsidR="009D1D62">
        <w:rPr>
          <w:rFonts w:ascii="Georgia" w:hAnsi="Georgia"/>
          <w:b/>
          <w:bCs/>
          <w:sz w:val="21"/>
          <w:szCs w:val="21"/>
          <w:lang w:val="en-GB"/>
        </w:rPr>
        <w:t>social good</w:t>
      </w:r>
    </w:p>
    <w:p w14:paraId="0030C185" w14:textId="6E624B85" w:rsidR="00143111" w:rsidRDefault="00D37B2B" w:rsidP="009D1D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sidRPr="00D37B2B">
        <w:rPr>
          <w:rFonts w:ascii="Georgia" w:hAnsi="Georgia"/>
          <w:sz w:val="21"/>
          <w:szCs w:val="21"/>
          <w:lang w:val="en-GB"/>
        </w:rPr>
        <w:t xml:space="preserve">Creative citizenship </w:t>
      </w:r>
      <w:r w:rsidR="009D1D62">
        <w:rPr>
          <w:rFonts w:ascii="Georgia" w:hAnsi="Georgia"/>
          <w:sz w:val="21"/>
          <w:szCs w:val="21"/>
          <w:lang w:val="en-GB"/>
        </w:rPr>
        <w:t>will be more important than ever in post-pandemic times. Policymakers should consider innovative ways of creating an environment for citizens where they can develop</w:t>
      </w:r>
      <w:r w:rsidRPr="00D37B2B">
        <w:rPr>
          <w:rFonts w:ascii="Georgia" w:hAnsi="Georgia"/>
          <w:sz w:val="21"/>
          <w:szCs w:val="21"/>
          <w:lang w:val="en-GB"/>
        </w:rPr>
        <w:t xml:space="preserve"> a promising way of thinking about the countless ways in which individuals and groups contribute valuable ideas</w:t>
      </w:r>
      <w:r w:rsidR="00C2612B">
        <w:rPr>
          <w:rFonts w:ascii="Georgia" w:hAnsi="Georgia"/>
          <w:sz w:val="21"/>
          <w:szCs w:val="21"/>
          <w:lang w:val="en-GB"/>
        </w:rPr>
        <w:t xml:space="preserve"> and </w:t>
      </w:r>
      <w:r w:rsidRPr="00D37B2B">
        <w:rPr>
          <w:rFonts w:ascii="Georgia" w:hAnsi="Georgia"/>
          <w:sz w:val="21"/>
          <w:szCs w:val="21"/>
          <w:lang w:val="en-GB"/>
        </w:rPr>
        <w:t xml:space="preserve">services and goods  to communities </w:t>
      </w:r>
      <w:r w:rsidR="00C2612B">
        <w:rPr>
          <w:rFonts w:ascii="Georgia" w:hAnsi="Georgia"/>
          <w:sz w:val="21"/>
          <w:szCs w:val="21"/>
          <w:lang w:val="en-GB"/>
        </w:rPr>
        <w:t>with a</w:t>
      </w:r>
      <w:r w:rsidRPr="00D37B2B">
        <w:rPr>
          <w:rFonts w:ascii="Georgia" w:hAnsi="Georgia"/>
          <w:sz w:val="21"/>
          <w:szCs w:val="21"/>
          <w:lang w:val="en-GB"/>
        </w:rPr>
        <w:t xml:space="preserve"> </w:t>
      </w:r>
      <w:r w:rsidR="00F537DC">
        <w:rPr>
          <w:rFonts w:ascii="Georgia" w:hAnsi="Georgia"/>
          <w:sz w:val="21"/>
          <w:szCs w:val="21"/>
          <w:lang w:val="en-GB"/>
        </w:rPr>
        <w:t>common</w:t>
      </w:r>
      <w:r w:rsidR="00F537DC" w:rsidRPr="00D37B2B">
        <w:rPr>
          <w:rFonts w:ascii="Georgia" w:hAnsi="Georgia"/>
          <w:sz w:val="21"/>
          <w:szCs w:val="21"/>
          <w:lang w:val="en-GB"/>
        </w:rPr>
        <w:t xml:space="preserve"> </w:t>
      </w:r>
      <w:r w:rsidRPr="00D37B2B">
        <w:rPr>
          <w:rFonts w:ascii="Georgia" w:hAnsi="Georgia"/>
          <w:sz w:val="21"/>
          <w:szCs w:val="21"/>
          <w:lang w:val="en-GB"/>
        </w:rPr>
        <w:t>interest.</w:t>
      </w:r>
      <w:r w:rsidR="009D1D62">
        <w:rPr>
          <w:rFonts w:ascii="Georgia" w:hAnsi="Georgia"/>
          <w:sz w:val="21"/>
          <w:szCs w:val="21"/>
          <w:lang w:val="en-GB"/>
        </w:rPr>
        <w:t xml:space="preserve"> We believe </w:t>
      </w:r>
      <w:r w:rsidR="00C2612B">
        <w:rPr>
          <w:rFonts w:ascii="Georgia" w:hAnsi="Georgia"/>
          <w:sz w:val="21"/>
          <w:szCs w:val="21"/>
          <w:lang w:val="en-GB"/>
        </w:rPr>
        <w:t xml:space="preserve">that </w:t>
      </w:r>
      <w:r w:rsidR="009D1D62" w:rsidRPr="00B91588">
        <w:rPr>
          <w:rFonts w:ascii="Georgia" w:hAnsi="Georgia"/>
          <w:sz w:val="21"/>
          <w:szCs w:val="21"/>
          <w:u w:val="single"/>
          <w:lang w:val="en-GB"/>
        </w:rPr>
        <w:t>freedom of speech</w:t>
      </w:r>
      <w:r w:rsidR="009D1D62">
        <w:rPr>
          <w:rFonts w:ascii="Georgia" w:hAnsi="Georgia"/>
          <w:sz w:val="21"/>
          <w:szCs w:val="21"/>
          <w:lang w:val="en-GB"/>
        </w:rPr>
        <w:t xml:space="preserve">, </w:t>
      </w:r>
      <w:r w:rsidR="009D1D62" w:rsidRPr="00B91588">
        <w:rPr>
          <w:rFonts w:ascii="Georgia" w:hAnsi="Georgia"/>
          <w:sz w:val="21"/>
          <w:szCs w:val="21"/>
          <w:u w:val="single"/>
          <w:lang w:val="en-GB"/>
        </w:rPr>
        <w:t>human rights</w:t>
      </w:r>
      <w:r w:rsidR="009D1D62">
        <w:rPr>
          <w:rFonts w:ascii="Georgia" w:hAnsi="Georgia"/>
          <w:sz w:val="21"/>
          <w:szCs w:val="21"/>
          <w:lang w:val="en-GB"/>
        </w:rPr>
        <w:t xml:space="preserve"> and </w:t>
      </w:r>
      <w:r w:rsidR="009D1D62" w:rsidRPr="00B91588">
        <w:rPr>
          <w:rFonts w:ascii="Georgia" w:hAnsi="Georgia"/>
          <w:sz w:val="21"/>
          <w:szCs w:val="21"/>
          <w:u w:val="single"/>
          <w:lang w:val="en-GB"/>
        </w:rPr>
        <w:t>gender equality</w:t>
      </w:r>
      <w:r w:rsidR="009D1D62">
        <w:rPr>
          <w:rFonts w:ascii="Georgia" w:hAnsi="Georgia"/>
          <w:sz w:val="21"/>
          <w:szCs w:val="21"/>
          <w:lang w:val="en-GB"/>
        </w:rPr>
        <w:t xml:space="preserve"> are three important components of creating a </w:t>
      </w:r>
      <w:r w:rsidR="00B44111">
        <w:rPr>
          <w:rFonts w:ascii="Georgia" w:hAnsi="Georgia"/>
          <w:sz w:val="21"/>
          <w:szCs w:val="21"/>
          <w:lang w:val="en-GB"/>
        </w:rPr>
        <w:t>healthy</w:t>
      </w:r>
      <w:r w:rsidR="009D1D62">
        <w:rPr>
          <w:rFonts w:ascii="Georgia" w:hAnsi="Georgia"/>
          <w:sz w:val="21"/>
          <w:szCs w:val="21"/>
          <w:lang w:val="en-GB"/>
        </w:rPr>
        <w:t xml:space="preserve"> environment for citizens, which </w:t>
      </w:r>
      <w:r w:rsidR="00C2612B">
        <w:rPr>
          <w:rFonts w:ascii="Georgia" w:hAnsi="Georgia"/>
          <w:sz w:val="21"/>
          <w:szCs w:val="21"/>
          <w:lang w:val="en-GB"/>
        </w:rPr>
        <w:t xml:space="preserve">in turn </w:t>
      </w:r>
      <w:r w:rsidR="009D1D62">
        <w:rPr>
          <w:rFonts w:ascii="Georgia" w:hAnsi="Georgia"/>
          <w:sz w:val="21"/>
          <w:szCs w:val="21"/>
          <w:lang w:val="en-GB"/>
        </w:rPr>
        <w:t>opens the way for creative thinking.</w:t>
      </w:r>
    </w:p>
    <w:p w14:paraId="49E3B3C0" w14:textId="6B6A82D1" w:rsidR="009D1D62" w:rsidRPr="009D1D62" w:rsidRDefault="009D1D62" w:rsidP="009D1D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r>
        <w:rPr>
          <w:rFonts w:ascii="Georgia" w:hAnsi="Georgia"/>
          <w:sz w:val="21"/>
          <w:szCs w:val="21"/>
          <w:lang w:val="en-GB"/>
        </w:rPr>
        <w:t xml:space="preserve">We believe the world of post-pandemic times will need more support </w:t>
      </w:r>
      <w:r w:rsidR="00F537DC">
        <w:rPr>
          <w:rFonts w:ascii="Georgia" w:hAnsi="Georgia"/>
          <w:sz w:val="21"/>
          <w:szCs w:val="21"/>
          <w:lang w:val="en-GB"/>
        </w:rPr>
        <w:t xml:space="preserve">from </w:t>
      </w:r>
      <w:r>
        <w:rPr>
          <w:rFonts w:ascii="Georgia" w:hAnsi="Georgia"/>
          <w:sz w:val="21"/>
          <w:szCs w:val="21"/>
          <w:lang w:val="en-GB"/>
        </w:rPr>
        <w:t xml:space="preserve">citizens with creative ideas </w:t>
      </w:r>
      <w:r w:rsidR="00145003">
        <w:rPr>
          <w:rFonts w:ascii="Georgia" w:hAnsi="Georgia"/>
          <w:sz w:val="21"/>
          <w:szCs w:val="21"/>
          <w:lang w:val="en-GB"/>
        </w:rPr>
        <w:t xml:space="preserve">if we are </w:t>
      </w:r>
      <w:r>
        <w:rPr>
          <w:rFonts w:ascii="Georgia" w:hAnsi="Georgia"/>
          <w:sz w:val="21"/>
          <w:szCs w:val="21"/>
          <w:lang w:val="en-GB"/>
        </w:rPr>
        <w:t xml:space="preserve">to turn the </w:t>
      </w:r>
      <w:r w:rsidR="00A768B1">
        <w:rPr>
          <w:rFonts w:ascii="Georgia" w:hAnsi="Georgia"/>
          <w:sz w:val="21"/>
          <w:szCs w:val="21"/>
          <w:lang w:val="en-GB"/>
        </w:rPr>
        <w:t>COVID-19</w:t>
      </w:r>
      <w:r w:rsidR="00145003">
        <w:rPr>
          <w:rFonts w:ascii="Georgia" w:hAnsi="Georgia"/>
          <w:sz w:val="21"/>
          <w:szCs w:val="21"/>
          <w:lang w:val="en-GB"/>
        </w:rPr>
        <w:t xml:space="preserve"> pandemic</w:t>
      </w:r>
      <w:r>
        <w:rPr>
          <w:rFonts w:ascii="Georgia" w:hAnsi="Georgia"/>
          <w:sz w:val="21"/>
          <w:szCs w:val="21"/>
          <w:lang w:val="en-GB"/>
        </w:rPr>
        <w:t xml:space="preserve"> </w:t>
      </w:r>
      <w:r w:rsidR="00145003">
        <w:rPr>
          <w:rFonts w:ascii="Georgia" w:hAnsi="Georgia"/>
          <w:sz w:val="21"/>
          <w:szCs w:val="21"/>
          <w:lang w:val="en-GB"/>
        </w:rPr>
        <w:t>in</w:t>
      </w:r>
      <w:r>
        <w:rPr>
          <w:rFonts w:ascii="Georgia" w:hAnsi="Georgia"/>
          <w:sz w:val="21"/>
          <w:szCs w:val="21"/>
          <w:lang w:val="en-GB"/>
        </w:rPr>
        <w:t>to long</w:t>
      </w:r>
      <w:r w:rsidR="00145003">
        <w:rPr>
          <w:rFonts w:ascii="Georgia" w:hAnsi="Georgia"/>
          <w:sz w:val="21"/>
          <w:szCs w:val="21"/>
          <w:lang w:val="en-GB"/>
        </w:rPr>
        <w:t>-</w:t>
      </w:r>
      <w:r>
        <w:rPr>
          <w:rFonts w:ascii="Georgia" w:hAnsi="Georgia"/>
          <w:sz w:val="21"/>
          <w:szCs w:val="21"/>
          <w:lang w:val="en-GB"/>
        </w:rPr>
        <w:t>term social good.</w:t>
      </w:r>
      <w:r w:rsidR="000C74F4">
        <w:rPr>
          <w:rFonts w:ascii="Georgia" w:hAnsi="Georgia"/>
          <w:sz w:val="21"/>
          <w:szCs w:val="21"/>
          <w:lang w:val="en-GB"/>
        </w:rPr>
        <w:t xml:space="preserve"> </w:t>
      </w:r>
    </w:p>
    <w:p w14:paraId="30FEFAC6" w14:textId="77777777" w:rsidR="004D5817" w:rsidRDefault="004D5817" w:rsidP="001431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b/>
          <w:bCs/>
          <w:sz w:val="21"/>
          <w:szCs w:val="21"/>
          <w:lang w:val="en-GB"/>
        </w:rPr>
      </w:pPr>
    </w:p>
    <w:p w14:paraId="54103856" w14:textId="5F5C7808" w:rsidR="00132615" w:rsidRDefault="00132615" w:rsidP="001431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b/>
          <w:bCs/>
          <w:sz w:val="21"/>
          <w:szCs w:val="21"/>
          <w:lang w:val="en-GB"/>
        </w:rPr>
      </w:pPr>
      <w:r w:rsidRPr="00132615">
        <w:rPr>
          <w:rFonts w:ascii="Georgia" w:hAnsi="Georgia"/>
          <w:b/>
          <w:bCs/>
          <w:sz w:val="21"/>
          <w:szCs w:val="21"/>
          <w:lang w:val="en-GB"/>
        </w:rPr>
        <w:t>Internet bandwidth</w:t>
      </w:r>
      <w:r w:rsidR="004D5817">
        <w:rPr>
          <w:rFonts w:ascii="Georgia" w:hAnsi="Georgia"/>
          <w:b/>
          <w:bCs/>
          <w:sz w:val="21"/>
          <w:szCs w:val="21"/>
          <w:lang w:val="en-GB"/>
        </w:rPr>
        <w:br/>
      </w:r>
      <w:r w:rsidR="004D5817">
        <w:rPr>
          <w:rFonts w:ascii="Georgia" w:hAnsi="Georgia"/>
          <w:b/>
          <w:bCs/>
          <w:sz w:val="21"/>
          <w:szCs w:val="21"/>
          <w:lang w:val="en-GB"/>
        </w:rPr>
        <w:br/>
      </w:r>
      <w:r w:rsidR="003202FD">
        <w:rPr>
          <w:rFonts w:ascii="Georgia" w:hAnsi="Georgia"/>
          <w:sz w:val="21"/>
          <w:szCs w:val="21"/>
          <w:lang w:val="en-GB"/>
        </w:rPr>
        <w:t>The w</w:t>
      </w:r>
      <w:r>
        <w:rPr>
          <w:rFonts w:ascii="Georgia" w:hAnsi="Georgia"/>
          <w:sz w:val="21"/>
          <w:szCs w:val="21"/>
          <w:lang w:val="en-GB"/>
        </w:rPr>
        <w:t xml:space="preserve">orldwide digital population as of April 2020 </w:t>
      </w:r>
      <w:r w:rsidR="003202FD">
        <w:rPr>
          <w:rFonts w:ascii="Georgia" w:hAnsi="Georgia"/>
          <w:sz w:val="21"/>
          <w:szCs w:val="21"/>
          <w:lang w:val="en-GB"/>
        </w:rPr>
        <w:t>wa</w:t>
      </w:r>
      <w:r>
        <w:rPr>
          <w:rFonts w:ascii="Georgia" w:hAnsi="Georgia"/>
          <w:sz w:val="21"/>
          <w:szCs w:val="21"/>
          <w:lang w:val="en-GB"/>
        </w:rPr>
        <w:t>s almost 4.57 billion people, encompassing 59% of the world</w:t>
      </w:r>
      <w:r w:rsidR="003202FD">
        <w:rPr>
          <w:rFonts w:ascii="Georgia" w:hAnsi="Georgia"/>
          <w:sz w:val="21"/>
          <w:szCs w:val="21"/>
          <w:lang w:val="en-GB"/>
        </w:rPr>
        <w:t>’s</w:t>
      </w:r>
      <w:r>
        <w:rPr>
          <w:rFonts w:ascii="Georgia" w:hAnsi="Georgia"/>
          <w:sz w:val="21"/>
          <w:szCs w:val="21"/>
          <w:lang w:val="en-GB"/>
        </w:rPr>
        <w:t xml:space="preserve"> </w:t>
      </w:r>
      <w:r w:rsidR="00B44111">
        <w:rPr>
          <w:rFonts w:ascii="Georgia" w:hAnsi="Georgia"/>
          <w:sz w:val="21"/>
          <w:szCs w:val="21"/>
          <w:lang w:val="en-GB"/>
        </w:rPr>
        <w:t>population. After</w:t>
      </w:r>
      <w:r>
        <w:rPr>
          <w:rFonts w:ascii="Georgia" w:hAnsi="Georgia"/>
          <w:sz w:val="21"/>
          <w:szCs w:val="21"/>
          <w:lang w:val="en-GB"/>
        </w:rPr>
        <w:t xml:space="preserve"> </w:t>
      </w:r>
      <w:r w:rsidR="00A768B1">
        <w:rPr>
          <w:rFonts w:ascii="Georgia" w:hAnsi="Georgia"/>
          <w:sz w:val="21"/>
          <w:szCs w:val="21"/>
          <w:lang w:val="en-GB"/>
        </w:rPr>
        <w:t>COVID-19</w:t>
      </w:r>
      <w:r>
        <w:rPr>
          <w:rFonts w:ascii="Georgia" w:hAnsi="Georgia"/>
          <w:sz w:val="21"/>
          <w:szCs w:val="21"/>
          <w:lang w:val="en-GB"/>
        </w:rPr>
        <w:t>, a world without internet is unimaginable</w:t>
      </w:r>
      <w:r w:rsidR="003202FD">
        <w:rPr>
          <w:rFonts w:ascii="Georgia" w:hAnsi="Georgia"/>
          <w:sz w:val="21"/>
          <w:szCs w:val="21"/>
          <w:lang w:val="en-GB"/>
        </w:rPr>
        <w:t xml:space="preserve">, </w:t>
      </w:r>
      <w:r>
        <w:rPr>
          <w:rFonts w:ascii="Georgia" w:hAnsi="Georgia"/>
          <w:sz w:val="21"/>
          <w:szCs w:val="21"/>
          <w:lang w:val="en-GB"/>
        </w:rPr>
        <w:t>and</w:t>
      </w:r>
      <w:r w:rsidR="00145003">
        <w:rPr>
          <w:rFonts w:ascii="Georgia" w:hAnsi="Georgia"/>
          <w:sz w:val="21"/>
          <w:szCs w:val="21"/>
          <w:lang w:val="en-GB"/>
        </w:rPr>
        <w:t xml:space="preserve"> the</w:t>
      </w:r>
      <w:r>
        <w:rPr>
          <w:rFonts w:ascii="Georgia" w:hAnsi="Georgia"/>
          <w:sz w:val="21"/>
          <w:szCs w:val="21"/>
          <w:lang w:val="en-GB"/>
        </w:rPr>
        <w:t xml:space="preserve"> internet will be a pillar of post-pandemic times.</w:t>
      </w:r>
      <w:r w:rsidR="00143111">
        <w:rPr>
          <w:rFonts w:ascii="Georgia" w:hAnsi="Georgia"/>
          <w:sz w:val="21"/>
          <w:szCs w:val="21"/>
          <w:lang w:val="en-GB"/>
        </w:rPr>
        <w:t xml:space="preserve"> Internet bandwidth will be the key driver of the quality of online education, online healthcare services and financial inclusion. </w:t>
      </w:r>
      <w:r w:rsidR="003202FD">
        <w:rPr>
          <w:rFonts w:ascii="Georgia" w:hAnsi="Georgia"/>
          <w:sz w:val="21"/>
          <w:szCs w:val="21"/>
          <w:lang w:val="en-GB"/>
        </w:rPr>
        <w:t>We therefore</w:t>
      </w:r>
      <w:r w:rsidR="00143111">
        <w:rPr>
          <w:rFonts w:ascii="Georgia" w:hAnsi="Georgia"/>
          <w:sz w:val="21"/>
          <w:szCs w:val="21"/>
          <w:lang w:val="en-GB"/>
        </w:rPr>
        <w:t xml:space="preserve"> invite policymakers to invest in </w:t>
      </w:r>
      <w:r w:rsidR="003202FD">
        <w:rPr>
          <w:rFonts w:ascii="Georgia" w:hAnsi="Georgia"/>
          <w:sz w:val="21"/>
          <w:szCs w:val="21"/>
          <w:lang w:val="en-GB"/>
        </w:rPr>
        <w:t>bolstering</w:t>
      </w:r>
      <w:r w:rsidR="00143111">
        <w:rPr>
          <w:rFonts w:ascii="Georgia" w:hAnsi="Georgia"/>
          <w:sz w:val="21"/>
          <w:szCs w:val="21"/>
          <w:lang w:val="en-GB"/>
        </w:rPr>
        <w:t xml:space="preserve"> </w:t>
      </w:r>
      <w:r w:rsidR="00B44111">
        <w:rPr>
          <w:rFonts w:ascii="Georgia" w:hAnsi="Georgia"/>
          <w:sz w:val="21"/>
          <w:szCs w:val="21"/>
          <w:lang w:val="en-GB"/>
        </w:rPr>
        <w:t>bandwidths</w:t>
      </w:r>
      <w:r w:rsidR="003202FD">
        <w:rPr>
          <w:rFonts w:ascii="Georgia" w:hAnsi="Georgia"/>
          <w:sz w:val="21"/>
          <w:szCs w:val="21"/>
          <w:lang w:val="en-GB"/>
        </w:rPr>
        <w:t>,</w:t>
      </w:r>
      <w:r w:rsidR="00143111">
        <w:rPr>
          <w:rFonts w:ascii="Georgia" w:hAnsi="Georgia"/>
          <w:sz w:val="21"/>
          <w:szCs w:val="21"/>
          <w:lang w:val="en-GB"/>
        </w:rPr>
        <w:t xml:space="preserve"> which will </w:t>
      </w:r>
      <w:r w:rsidR="00987CD4">
        <w:rPr>
          <w:rFonts w:ascii="Georgia" w:hAnsi="Georgia"/>
          <w:sz w:val="21"/>
          <w:szCs w:val="21"/>
          <w:lang w:val="en-GB"/>
        </w:rPr>
        <w:t>address</w:t>
      </w:r>
      <w:r w:rsidR="003202FD">
        <w:rPr>
          <w:rFonts w:ascii="Georgia" w:hAnsi="Georgia"/>
          <w:sz w:val="21"/>
          <w:szCs w:val="21"/>
          <w:lang w:val="en-GB"/>
        </w:rPr>
        <w:t xml:space="preserve"> </w:t>
      </w:r>
      <w:r w:rsidR="00987CD4">
        <w:rPr>
          <w:rFonts w:ascii="Georgia" w:hAnsi="Georgia"/>
          <w:sz w:val="21"/>
          <w:szCs w:val="21"/>
          <w:lang w:val="en-GB"/>
        </w:rPr>
        <w:t xml:space="preserve">several </w:t>
      </w:r>
      <w:r w:rsidR="003202FD">
        <w:rPr>
          <w:rFonts w:ascii="Georgia" w:hAnsi="Georgia"/>
          <w:sz w:val="21"/>
          <w:szCs w:val="21"/>
          <w:lang w:val="en-GB"/>
        </w:rPr>
        <w:t>items on the WBAF’s</w:t>
      </w:r>
      <w:r w:rsidR="00143111">
        <w:rPr>
          <w:rFonts w:ascii="Georgia" w:hAnsi="Georgia"/>
          <w:sz w:val="21"/>
          <w:szCs w:val="21"/>
          <w:lang w:val="en-GB"/>
        </w:rPr>
        <w:t xml:space="preserve"> </w:t>
      </w:r>
      <w:r w:rsidR="003202FD">
        <w:rPr>
          <w:rFonts w:ascii="Georgia" w:hAnsi="Georgia"/>
          <w:sz w:val="21"/>
          <w:szCs w:val="21"/>
          <w:lang w:val="en-GB"/>
        </w:rPr>
        <w:t xml:space="preserve">current </w:t>
      </w:r>
      <w:r w:rsidR="00143111">
        <w:rPr>
          <w:rFonts w:ascii="Georgia" w:hAnsi="Georgia"/>
          <w:sz w:val="21"/>
          <w:szCs w:val="21"/>
          <w:lang w:val="en-GB"/>
        </w:rPr>
        <w:t xml:space="preserve">to-do list. Without good </w:t>
      </w:r>
      <w:r w:rsidR="00863935">
        <w:rPr>
          <w:rFonts w:ascii="Georgia" w:hAnsi="Georgia"/>
          <w:sz w:val="21"/>
          <w:szCs w:val="21"/>
          <w:lang w:val="en-GB"/>
        </w:rPr>
        <w:t>connectivity</w:t>
      </w:r>
      <w:r w:rsidR="00143111">
        <w:rPr>
          <w:rFonts w:ascii="Georgia" w:hAnsi="Georgia"/>
          <w:sz w:val="21"/>
          <w:szCs w:val="21"/>
          <w:lang w:val="en-GB"/>
        </w:rPr>
        <w:t xml:space="preserve">, </w:t>
      </w:r>
      <w:r w:rsidR="00863935">
        <w:rPr>
          <w:rFonts w:ascii="Georgia" w:hAnsi="Georgia"/>
          <w:sz w:val="21"/>
          <w:szCs w:val="21"/>
          <w:lang w:val="en-GB"/>
        </w:rPr>
        <w:t xml:space="preserve">it will not be possible to </w:t>
      </w:r>
      <w:r w:rsidR="00143111">
        <w:rPr>
          <w:rFonts w:ascii="Georgia" w:hAnsi="Georgia"/>
          <w:sz w:val="21"/>
          <w:szCs w:val="21"/>
          <w:lang w:val="en-GB"/>
        </w:rPr>
        <w:t>develop smart cit</w:t>
      </w:r>
      <w:r w:rsidR="00863935">
        <w:rPr>
          <w:rFonts w:ascii="Georgia" w:hAnsi="Georgia"/>
          <w:sz w:val="21"/>
          <w:szCs w:val="21"/>
          <w:lang w:val="en-GB"/>
        </w:rPr>
        <w:t>ies</w:t>
      </w:r>
      <w:r w:rsidR="00143111">
        <w:rPr>
          <w:rFonts w:ascii="Georgia" w:hAnsi="Georgia"/>
          <w:sz w:val="21"/>
          <w:szCs w:val="21"/>
          <w:lang w:val="en-GB"/>
        </w:rPr>
        <w:t>, provid</w:t>
      </w:r>
      <w:r w:rsidR="00863935">
        <w:rPr>
          <w:rFonts w:ascii="Georgia" w:hAnsi="Georgia"/>
          <w:sz w:val="21"/>
          <w:szCs w:val="21"/>
          <w:lang w:val="en-GB"/>
        </w:rPr>
        <w:t>e better</w:t>
      </w:r>
      <w:r w:rsidR="00143111">
        <w:rPr>
          <w:rFonts w:ascii="Georgia" w:hAnsi="Georgia"/>
          <w:sz w:val="21"/>
          <w:szCs w:val="21"/>
          <w:lang w:val="en-GB"/>
        </w:rPr>
        <w:t xml:space="preserve"> education, increas</w:t>
      </w:r>
      <w:r w:rsidR="00863935">
        <w:rPr>
          <w:rFonts w:ascii="Georgia" w:hAnsi="Georgia"/>
          <w:sz w:val="21"/>
          <w:szCs w:val="21"/>
          <w:lang w:val="en-GB"/>
        </w:rPr>
        <w:t>e</w:t>
      </w:r>
      <w:r w:rsidR="00143111">
        <w:rPr>
          <w:rFonts w:ascii="Georgia" w:hAnsi="Georgia"/>
          <w:sz w:val="21"/>
          <w:szCs w:val="21"/>
          <w:lang w:val="en-GB"/>
        </w:rPr>
        <w:t xml:space="preserve"> financial inclusion, </w:t>
      </w:r>
      <w:r w:rsidR="0084655B">
        <w:rPr>
          <w:rFonts w:ascii="Georgia" w:hAnsi="Georgia"/>
          <w:sz w:val="21"/>
          <w:szCs w:val="21"/>
          <w:lang w:val="en-GB"/>
        </w:rPr>
        <w:t>ease</w:t>
      </w:r>
      <w:r w:rsidR="00863935">
        <w:rPr>
          <w:rFonts w:ascii="Georgia" w:hAnsi="Georgia"/>
          <w:sz w:val="21"/>
          <w:szCs w:val="21"/>
          <w:lang w:val="en-GB"/>
        </w:rPr>
        <w:t xml:space="preserve"> </w:t>
      </w:r>
      <w:r w:rsidR="00143111">
        <w:rPr>
          <w:rFonts w:ascii="Georgia" w:hAnsi="Georgia"/>
          <w:sz w:val="21"/>
          <w:szCs w:val="21"/>
          <w:lang w:val="en-GB"/>
        </w:rPr>
        <w:t xml:space="preserve">access to </w:t>
      </w:r>
      <w:r w:rsidR="00B44111">
        <w:rPr>
          <w:rFonts w:ascii="Georgia" w:hAnsi="Georgia"/>
          <w:sz w:val="21"/>
          <w:szCs w:val="21"/>
          <w:lang w:val="en-GB"/>
        </w:rPr>
        <w:t>healthcare</w:t>
      </w:r>
      <w:r w:rsidR="00143111">
        <w:rPr>
          <w:rFonts w:ascii="Georgia" w:hAnsi="Georgia"/>
          <w:sz w:val="21"/>
          <w:szCs w:val="21"/>
          <w:lang w:val="en-GB"/>
        </w:rPr>
        <w:t xml:space="preserve"> services </w:t>
      </w:r>
      <w:r w:rsidR="0084655B">
        <w:rPr>
          <w:rFonts w:ascii="Georgia" w:hAnsi="Georgia"/>
          <w:sz w:val="21"/>
          <w:szCs w:val="21"/>
          <w:lang w:val="en-GB"/>
        </w:rPr>
        <w:t xml:space="preserve">or </w:t>
      </w:r>
      <w:r w:rsidR="00143111">
        <w:rPr>
          <w:rFonts w:ascii="Georgia" w:hAnsi="Georgia"/>
          <w:sz w:val="21"/>
          <w:szCs w:val="21"/>
          <w:lang w:val="en-GB"/>
        </w:rPr>
        <w:t>increas</w:t>
      </w:r>
      <w:r w:rsidR="0084655B">
        <w:rPr>
          <w:rFonts w:ascii="Georgia" w:hAnsi="Georgia"/>
          <w:sz w:val="21"/>
          <w:szCs w:val="21"/>
          <w:lang w:val="en-GB"/>
        </w:rPr>
        <w:t>e</w:t>
      </w:r>
      <w:r w:rsidR="00143111">
        <w:rPr>
          <w:rFonts w:ascii="Georgia" w:hAnsi="Georgia"/>
          <w:sz w:val="21"/>
          <w:szCs w:val="21"/>
          <w:lang w:val="en-GB"/>
        </w:rPr>
        <w:t xml:space="preserve"> </w:t>
      </w:r>
      <w:r w:rsidR="0084655B">
        <w:rPr>
          <w:rFonts w:ascii="Georgia" w:hAnsi="Georgia"/>
          <w:sz w:val="21"/>
          <w:szCs w:val="21"/>
          <w:lang w:val="en-GB"/>
        </w:rPr>
        <w:t xml:space="preserve">citizens’ </w:t>
      </w:r>
      <w:r w:rsidR="00143111">
        <w:rPr>
          <w:rFonts w:ascii="Georgia" w:hAnsi="Georgia"/>
          <w:sz w:val="21"/>
          <w:szCs w:val="21"/>
          <w:lang w:val="en-GB"/>
        </w:rPr>
        <w:t>creativity.</w:t>
      </w:r>
    </w:p>
    <w:p w14:paraId="1F2AEBCF" w14:textId="77777777" w:rsidR="00426E4F" w:rsidRPr="00662D0A" w:rsidRDefault="00426E4F" w:rsidP="00662D0A">
      <w:pPr>
        <w:pStyle w:val="BodyA"/>
        <w:suppressAutoHyphens/>
        <w:spacing w:line="360" w:lineRule="auto"/>
        <w:jc w:val="both"/>
        <w:rPr>
          <w:rFonts w:ascii="Georgia" w:hAnsi="Georgia"/>
          <w:sz w:val="21"/>
          <w:szCs w:val="21"/>
          <w:lang w:val="en-GB"/>
        </w:rPr>
      </w:pPr>
    </w:p>
    <w:p w14:paraId="59BB9BF0" w14:textId="4E27640A" w:rsidR="00C929F8" w:rsidRDefault="00C929F8" w:rsidP="00956BDE">
      <w:pPr>
        <w:pStyle w:val="BodyA"/>
        <w:suppressAutoHyphens/>
        <w:spacing w:line="360" w:lineRule="auto"/>
        <w:rPr>
          <w:rFonts w:ascii="Georgia" w:hAnsi="Georgia"/>
          <w:b/>
          <w:bCs/>
          <w:sz w:val="21"/>
          <w:szCs w:val="21"/>
          <w:lang w:val="en-GB"/>
        </w:rPr>
      </w:pPr>
      <w:r>
        <w:rPr>
          <w:rFonts w:ascii="Georgia" w:hAnsi="Georgia"/>
          <w:b/>
          <w:bCs/>
          <w:sz w:val="21"/>
          <w:szCs w:val="21"/>
          <w:lang w:val="en-GB"/>
        </w:rPr>
        <w:t xml:space="preserve">Impacts of </w:t>
      </w:r>
      <w:r w:rsidR="00A768B1">
        <w:rPr>
          <w:rFonts w:ascii="Georgia" w:hAnsi="Georgia"/>
          <w:b/>
          <w:bCs/>
          <w:sz w:val="21"/>
          <w:szCs w:val="21"/>
          <w:lang w:val="en-GB"/>
        </w:rPr>
        <w:t>COVID-19</w:t>
      </w:r>
      <w:r>
        <w:rPr>
          <w:rFonts w:ascii="Georgia" w:hAnsi="Georgia"/>
          <w:b/>
          <w:bCs/>
          <w:sz w:val="21"/>
          <w:szCs w:val="21"/>
          <w:lang w:val="en-GB"/>
        </w:rPr>
        <w:t xml:space="preserve"> for </w:t>
      </w:r>
      <w:r w:rsidR="0084655B">
        <w:rPr>
          <w:rFonts w:ascii="Georgia" w:hAnsi="Georgia"/>
          <w:b/>
          <w:bCs/>
          <w:sz w:val="21"/>
          <w:szCs w:val="21"/>
          <w:lang w:val="en-GB"/>
        </w:rPr>
        <w:t xml:space="preserve">the </w:t>
      </w:r>
      <w:r>
        <w:rPr>
          <w:rFonts w:ascii="Georgia" w:hAnsi="Georgia"/>
          <w:b/>
          <w:bCs/>
          <w:sz w:val="21"/>
          <w:szCs w:val="21"/>
          <w:lang w:val="en-GB"/>
        </w:rPr>
        <w:t>startup economy</w:t>
      </w:r>
    </w:p>
    <w:p w14:paraId="063B15D7" w14:textId="139832F4" w:rsidR="009D1D62" w:rsidRPr="00972D0A" w:rsidRDefault="004D5817" w:rsidP="00956BDE">
      <w:pPr>
        <w:pStyle w:val="BodyA"/>
        <w:suppressAutoHyphens/>
        <w:spacing w:line="360" w:lineRule="auto"/>
        <w:rPr>
          <w:rFonts w:ascii="Georgia" w:hAnsi="Georgia"/>
          <w:sz w:val="21"/>
          <w:szCs w:val="21"/>
          <w:lang w:val="en-GB"/>
        </w:rPr>
      </w:pPr>
      <w:r>
        <w:rPr>
          <w:rFonts w:ascii="Georgia" w:hAnsi="Georgia"/>
          <w:sz w:val="21"/>
          <w:szCs w:val="21"/>
          <w:lang w:val="en-GB"/>
        </w:rPr>
        <w:br/>
      </w:r>
      <w:r w:rsidR="00AE40EB">
        <w:rPr>
          <w:rFonts w:ascii="Georgia" w:hAnsi="Georgia"/>
          <w:sz w:val="21"/>
          <w:szCs w:val="21"/>
          <w:lang w:val="en-GB"/>
        </w:rPr>
        <w:t>I</w:t>
      </w:r>
      <w:r w:rsidR="00AE40EB" w:rsidRPr="00972D0A">
        <w:rPr>
          <w:rFonts w:ascii="Georgia" w:hAnsi="Georgia"/>
          <w:sz w:val="21"/>
          <w:szCs w:val="21"/>
          <w:lang w:val="en-GB"/>
        </w:rPr>
        <w:t>n post-pandemic times</w:t>
      </w:r>
      <w:r w:rsidR="00AE40EB">
        <w:rPr>
          <w:rFonts w:ascii="Georgia" w:hAnsi="Georgia"/>
          <w:sz w:val="21"/>
          <w:szCs w:val="21"/>
          <w:lang w:val="en-GB"/>
        </w:rPr>
        <w:t>,</w:t>
      </w:r>
      <w:r w:rsidR="00AE40EB" w:rsidRPr="00972D0A">
        <w:rPr>
          <w:rFonts w:ascii="Georgia" w:hAnsi="Georgia"/>
          <w:sz w:val="21"/>
          <w:szCs w:val="21"/>
          <w:lang w:val="en-GB"/>
        </w:rPr>
        <w:t xml:space="preserve"> </w:t>
      </w:r>
      <w:r w:rsidR="00AE40EB">
        <w:rPr>
          <w:rFonts w:ascii="Georgia" w:hAnsi="Georgia"/>
          <w:sz w:val="21"/>
          <w:szCs w:val="21"/>
          <w:lang w:val="en-GB"/>
        </w:rPr>
        <w:t>w</w:t>
      </w:r>
      <w:r w:rsidR="00C47342" w:rsidRPr="00972D0A">
        <w:rPr>
          <w:rFonts w:ascii="Georgia" w:hAnsi="Georgia"/>
          <w:sz w:val="21"/>
          <w:szCs w:val="21"/>
          <w:lang w:val="en-GB"/>
        </w:rPr>
        <w:t xml:space="preserve">e will  </w:t>
      </w:r>
      <w:r w:rsidR="00AE40EB">
        <w:rPr>
          <w:rFonts w:ascii="Georgia" w:hAnsi="Georgia"/>
          <w:sz w:val="21"/>
          <w:szCs w:val="21"/>
          <w:lang w:val="en-GB"/>
        </w:rPr>
        <w:t>increasingly use</w:t>
      </w:r>
      <w:r w:rsidR="00C47342" w:rsidRPr="00972D0A">
        <w:rPr>
          <w:rFonts w:ascii="Georgia" w:hAnsi="Georgia"/>
          <w:sz w:val="21"/>
          <w:szCs w:val="21"/>
          <w:lang w:val="en-GB"/>
        </w:rPr>
        <w:t xml:space="preserve"> three </w:t>
      </w:r>
      <w:r w:rsidR="0084655B">
        <w:rPr>
          <w:rFonts w:ascii="Georgia" w:hAnsi="Georgia"/>
          <w:sz w:val="21"/>
          <w:szCs w:val="21"/>
          <w:lang w:val="en-GB"/>
        </w:rPr>
        <w:t xml:space="preserve">important </w:t>
      </w:r>
      <w:r w:rsidR="00C47342" w:rsidRPr="00972D0A">
        <w:rPr>
          <w:rFonts w:ascii="Georgia" w:hAnsi="Georgia"/>
          <w:sz w:val="21"/>
          <w:szCs w:val="21"/>
          <w:lang w:val="en-GB"/>
        </w:rPr>
        <w:t>term</w:t>
      </w:r>
      <w:r w:rsidR="00AE40EB">
        <w:rPr>
          <w:rFonts w:ascii="Georgia" w:hAnsi="Georgia"/>
          <w:sz w:val="21"/>
          <w:szCs w:val="21"/>
          <w:lang w:val="en-GB"/>
        </w:rPr>
        <w:t xml:space="preserve">s </w:t>
      </w:r>
      <w:r w:rsidR="0084655B">
        <w:rPr>
          <w:rFonts w:ascii="Georgia" w:hAnsi="Georgia"/>
          <w:sz w:val="21"/>
          <w:szCs w:val="21"/>
          <w:lang w:val="en-GB"/>
        </w:rPr>
        <w:t>when discussing</w:t>
      </w:r>
      <w:r w:rsidR="00AE40EB">
        <w:rPr>
          <w:rFonts w:ascii="Georgia" w:hAnsi="Georgia"/>
          <w:sz w:val="21"/>
          <w:szCs w:val="21"/>
          <w:lang w:val="en-GB"/>
        </w:rPr>
        <w:t xml:space="preserve"> </w:t>
      </w:r>
      <w:r w:rsidR="00C47342" w:rsidRPr="00972D0A">
        <w:rPr>
          <w:rFonts w:ascii="Georgia" w:hAnsi="Georgia"/>
          <w:sz w:val="21"/>
          <w:szCs w:val="21"/>
          <w:lang w:val="en-GB"/>
        </w:rPr>
        <w:t>early</w:t>
      </w:r>
      <w:r w:rsidR="00AE40EB">
        <w:rPr>
          <w:rFonts w:ascii="Georgia" w:hAnsi="Georgia"/>
          <w:sz w:val="21"/>
          <w:szCs w:val="21"/>
          <w:lang w:val="en-GB"/>
        </w:rPr>
        <w:t xml:space="preserve">- </w:t>
      </w:r>
      <w:r w:rsidR="00C47342" w:rsidRPr="00972D0A">
        <w:rPr>
          <w:rFonts w:ascii="Georgia" w:hAnsi="Georgia"/>
          <w:sz w:val="21"/>
          <w:szCs w:val="21"/>
          <w:lang w:val="en-GB"/>
        </w:rPr>
        <w:t xml:space="preserve">and post-early stage equity and capital </w:t>
      </w:r>
      <w:r w:rsidR="00B44111" w:rsidRPr="00972D0A">
        <w:rPr>
          <w:rFonts w:ascii="Georgia" w:hAnsi="Georgia"/>
          <w:sz w:val="21"/>
          <w:szCs w:val="21"/>
          <w:lang w:val="en-GB"/>
        </w:rPr>
        <w:t xml:space="preserve">markets: </w:t>
      </w:r>
      <w:r w:rsidR="00AE40EB">
        <w:rPr>
          <w:rFonts w:ascii="Georgia" w:hAnsi="Georgia"/>
          <w:sz w:val="21"/>
          <w:szCs w:val="21"/>
          <w:lang w:val="en-GB"/>
        </w:rPr>
        <w:t>r</w:t>
      </w:r>
      <w:r w:rsidR="00B44111" w:rsidRPr="00972D0A">
        <w:rPr>
          <w:rFonts w:ascii="Georgia" w:hAnsi="Georgia"/>
          <w:sz w:val="21"/>
          <w:szCs w:val="21"/>
          <w:lang w:val="en-GB"/>
        </w:rPr>
        <w:t>esponsible</w:t>
      </w:r>
      <w:r w:rsidR="00C47342" w:rsidRPr="00972D0A">
        <w:rPr>
          <w:rFonts w:ascii="Georgia" w:hAnsi="Georgia"/>
          <w:sz w:val="21"/>
          <w:szCs w:val="21"/>
          <w:lang w:val="en-GB"/>
        </w:rPr>
        <w:t xml:space="preserve"> finance</w:t>
      </w:r>
      <w:r w:rsidR="00087883" w:rsidRPr="00972D0A">
        <w:rPr>
          <w:rFonts w:ascii="Georgia" w:hAnsi="Georgia"/>
          <w:sz w:val="21"/>
          <w:szCs w:val="21"/>
          <w:lang w:val="en-GB"/>
        </w:rPr>
        <w:t xml:space="preserve">, </w:t>
      </w:r>
      <w:r w:rsidR="00C47342" w:rsidRPr="00972D0A">
        <w:rPr>
          <w:rFonts w:ascii="Georgia" w:hAnsi="Georgia"/>
          <w:sz w:val="21"/>
          <w:szCs w:val="21"/>
          <w:lang w:val="en-GB"/>
        </w:rPr>
        <w:t xml:space="preserve"> impact investment</w:t>
      </w:r>
      <w:r w:rsidR="00AE40EB">
        <w:rPr>
          <w:rFonts w:ascii="Georgia" w:hAnsi="Georgia"/>
          <w:sz w:val="21"/>
          <w:szCs w:val="21"/>
          <w:lang w:val="en-GB"/>
        </w:rPr>
        <w:t>,</w:t>
      </w:r>
      <w:r w:rsidR="00C47342" w:rsidRPr="00972D0A">
        <w:rPr>
          <w:rFonts w:ascii="Georgia" w:hAnsi="Georgia"/>
          <w:sz w:val="21"/>
          <w:szCs w:val="21"/>
          <w:lang w:val="en-GB"/>
        </w:rPr>
        <w:t xml:space="preserve"> </w:t>
      </w:r>
      <w:r w:rsidR="00087883" w:rsidRPr="00972D0A">
        <w:rPr>
          <w:rFonts w:ascii="Georgia" w:hAnsi="Georgia"/>
          <w:sz w:val="21"/>
          <w:szCs w:val="21"/>
          <w:lang w:val="en-GB"/>
        </w:rPr>
        <w:t xml:space="preserve">and </w:t>
      </w:r>
      <w:r w:rsidR="00AE40EB">
        <w:rPr>
          <w:rFonts w:ascii="Georgia" w:hAnsi="Georgia"/>
          <w:sz w:val="21"/>
          <w:szCs w:val="21"/>
          <w:lang w:val="en-GB"/>
        </w:rPr>
        <w:t xml:space="preserve">digital </w:t>
      </w:r>
      <w:r w:rsidR="00C47342" w:rsidRPr="00972D0A">
        <w:rPr>
          <w:rFonts w:ascii="Georgia" w:hAnsi="Georgia"/>
          <w:sz w:val="21"/>
          <w:szCs w:val="21"/>
          <w:lang w:val="en-GB"/>
        </w:rPr>
        <w:t>access to finance</w:t>
      </w:r>
      <w:r w:rsidR="00AE40EB">
        <w:rPr>
          <w:rFonts w:ascii="Georgia" w:hAnsi="Georgia"/>
          <w:sz w:val="21"/>
          <w:szCs w:val="21"/>
          <w:lang w:val="en-GB"/>
        </w:rPr>
        <w:t>.</w:t>
      </w:r>
      <w:r w:rsidR="007A0EAB">
        <w:rPr>
          <w:rFonts w:ascii="Georgia" w:hAnsi="Georgia"/>
          <w:sz w:val="21"/>
          <w:szCs w:val="21"/>
          <w:lang w:val="en-GB"/>
        </w:rPr>
        <w:br/>
      </w:r>
    </w:p>
    <w:p w14:paraId="3BCDF054" w14:textId="77777777" w:rsidR="007A0EAB" w:rsidRPr="007A0EAB" w:rsidRDefault="007A0EAB" w:rsidP="007A0EAB">
      <w:pPr>
        <w:pStyle w:val="BodyA"/>
        <w:suppressAutoHyphens/>
        <w:spacing w:line="360" w:lineRule="auto"/>
        <w:rPr>
          <w:rFonts w:ascii="Georgia" w:hAnsi="Georgia"/>
          <w:sz w:val="21"/>
          <w:szCs w:val="21"/>
          <w:lang w:val="en-GB"/>
        </w:rPr>
      </w:pPr>
      <w:r w:rsidRPr="007A0EAB">
        <w:rPr>
          <w:rFonts w:ascii="Georgia" w:hAnsi="Georgia"/>
          <w:sz w:val="21"/>
          <w:szCs w:val="21"/>
          <w:lang w:val="en-GB"/>
        </w:rPr>
        <w:t xml:space="preserve">With the world now in the throes of a deep recession, one thing is clear: helping countries recover from COVID-19 will require billions of dollars to revive jobs and value chains, tackle systemic inequalities and promote a greener reconstruction. This will present significant opportunities for investors to innovate and finance projects that contribute to sustainable and inclusive long-term growth. Responsible finance and impact investors will be the driving force of this new investment ecosystem. Public and private partnerships (PPP) will be an a key path to recovery and reconstruction. </w:t>
      </w:r>
    </w:p>
    <w:p w14:paraId="668989F3" w14:textId="77777777" w:rsidR="007A0EAB" w:rsidRPr="007A0EAB" w:rsidRDefault="007A0EAB" w:rsidP="007A0EAB">
      <w:pPr>
        <w:pStyle w:val="BodyA"/>
        <w:suppressAutoHyphens/>
        <w:spacing w:line="360" w:lineRule="auto"/>
        <w:rPr>
          <w:rFonts w:ascii="Georgia" w:hAnsi="Georgia"/>
          <w:sz w:val="21"/>
          <w:szCs w:val="21"/>
          <w:lang w:val="en-GB"/>
        </w:rPr>
      </w:pPr>
    </w:p>
    <w:p w14:paraId="457E1B66" w14:textId="77777777" w:rsidR="007A0EAB" w:rsidRPr="007A0EAB" w:rsidRDefault="007A0EAB" w:rsidP="007A0EAB">
      <w:pPr>
        <w:pStyle w:val="BodyA"/>
        <w:suppressAutoHyphens/>
        <w:spacing w:line="360" w:lineRule="auto"/>
        <w:rPr>
          <w:rFonts w:ascii="Georgia" w:hAnsi="Georgia"/>
          <w:sz w:val="21"/>
          <w:szCs w:val="21"/>
          <w:lang w:val="en-GB"/>
        </w:rPr>
      </w:pPr>
      <w:r w:rsidRPr="007A0EAB">
        <w:rPr>
          <w:rFonts w:ascii="Georgia" w:hAnsi="Georgia"/>
          <w:sz w:val="21"/>
          <w:szCs w:val="21"/>
          <w:lang w:val="en-GB"/>
        </w:rPr>
        <w:t>WBAF invites all governments to consider converting public finance to smart finance for the social good so that we can recover from COVID-19 in co-operation with responsible finance from impact investors and develop, together with them, co-investment funds from startup to scaleup to exit. World economies will need more responsible finance and more impact investors in post-pandemic times.</w:t>
      </w:r>
    </w:p>
    <w:p w14:paraId="11EDF605" w14:textId="77777777" w:rsidR="007A0EAB" w:rsidRPr="007A0EAB" w:rsidRDefault="007A0EAB" w:rsidP="007A0EAB">
      <w:pPr>
        <w:pStyle w:val="BodyA"/>
        <w:suppressAutoHyphens/>
        <w:spacing w:line="360" w:lineRule="auto"/>
        <w:rPr>
          <w:rFonts w:ascii="Georgia" w:hAnsi="Georgia"/>
          <w:sz w:val="21"/>
          <w:szCs w:val="21"/>
          <w:lang w:val="en-GB"/>
        </w:rPr>
      </w:pPr>
    </w:p>
    <w:p w14:paraId="7103C8BF" w14:textId="77777777" w:rsidR="007A0EAB" w:rsidRPr="007A0EAB" w:rsidRDefault="007A0EAB" w:rsidP="007A0EAB">
      <w:pPr>
        <w:pStyle w:val="BodyA"/>
        <w:suppressAutoHyphens/>
        <w:spacing w:line="360" w:lineRule="auto"/>
        <w:rPr>
          <w:rFonts w:ascii="Georgia" w:hAnsi="Georgia"/>
          <w:sz w:val="21"/>
          <w:szCs w:val="21"/>
          <w:lang w:val="en-GB"/>
        </w:rPr>
      </w:pPr>
      <w:r w:rsidRPr="007A0EAB">
        <w:rPr>
          <w:rFonts w:ascii="Georgia" w:hAnsi="Georgia"/>
          <w:sz w:val="21"/>
          <w:szCs w:val="21"/>
          <w:lang w:val="en-GB"/>
        </w:rPr>
        <w:t>On the other hand, startups, entrepreneurs, scaleups, MSMEs and SMEs will have to discover innovative ways to reach angel investors and to pitch and close deals digitally. Pitching, closing deals, and monitoring investments digitally all the way to exit will be the new normal of the startup economy. We will see more online demo days, online meetings for due diligence, online signing of deal terms, and online follow-ups after the  deal is closed.</w:t>
      </w:r>
    </w:p>
    <w:p w14:paraId="39394AA9" w14:textId="77777777" w:rsidR="007A0EAB" w:rsidRPr="007A0EAB" w:rsidRDefault="007A0EAB" w:rsidP="007A0EAB">
      <w:pPr>
        <w:pStyle w:val="BodyA"/>
        <w:suppressAutoHyphens/>
        <w:spacing w:line="360" w:lineRule="auto"/>
        <w:rPr>
          <w:rFonts w:ascii="Georgia" w:hAnsi="Georgia"/>
          <w:sz w:val="21"/>
          <w:szCs w:val="21"/>
          <w:lang w:val="en-GB"/>
        </w:rPr>
      </w:pPr>
    </w:p>
    <w:p w14:paraId="5035AA81" w14:textId="65F21839" w:rsidR="00C47342" w:rsidRPr="00972D0A" w:rsidRDefault="007A0EAB" w:rsidP="007A0EAB">
      <w:pPr>
        <w:pStyle w:val="BodyA"/>
        <w:suppressAutoHyphens/>
        <w:spacing w:line="360" w:lineRule="auto"/>
        <w:rPr>
          <w:rFonts w:ascii="Georgia" w:hAnsi="Georgia"/>
          <w:sz w:val="21"/>
          <w:szCs w:val="21"/>
          <w:lang w:val="en-GB"/>
        </w:rPr>
      </w:pPr>
      <w:r w:rsidRPr="007A0EAB">
        <w:rPr>
          <w:rFonts w:ascii="Georgia" w:hAnsi="Georgia"/>
          <w:sz w:val="21"/>
          <w:szCs w:val="21"/>
          <w:lang w:val="en-GB"/>
        </w:rPr>
        <w:lastRenderedPageBreak/>
        <w:t>WBAF estimates that every home of a startup after COVID-19 will turn to an incubation centre or a co-working space that is connected digitally to entrepreneurship and investment ecosystems.</w:t>
      </w:r>
    </w:p>
    <w:p w14:paraId="040345FB" w14:textId="33AAE28F" w:rsidR="00087883" w:rsidRPr="00C47342" w:rsidRDefault="00087883" w:rsidP="00956BDE">
      <w:pPr>
        <w:pStyle w:val="BodyA"/>
        <w:suppressAutoHyphens/>
        <w:spacing w:line="360" w:lineRule="auto"/>
        <w:rPr>
          <w:rFonts w:ascii="Georgia" w:hAnsi="Georgia"/>
          <w:sz w:val="21"/>
          <w:szCs w:val="21"/>
          <w:lang w:val="en-GB"/>
        </w:rPr>
      </w:pPr>
    </w:p>
    <w:p w14:paraId="08E26E4C" w14:textId="6B845AC2" w:rsidR="001F241D" w:rsidRPr="00662D0A" w:rsidRDefault="00143111" w:rsidP="00956BDE">
      <w:pPr>
        <w:pStyle w:val="BodyA"/>
        <w:suppressAutoHyphens/>
        <w:spacing w:line="360" w:lineRule="auto"/>
        <w:rPr>
          <w:rFonts w:ascii="Georgia" w:hAnsi="Georgia"/>
          <w:sz w:val="21"/>
          <w:szCs w:val="21"/>
          <w:lang w:val="en-GB"/>
        </w:rPr>
      </w:pPr>
      <w:r>
        <w:rPr>
          <w:rFonts w:ascii="Georgia" w:hAnsi="Georgia"/>
          <w:b/>
          <w:bCs/>
          <w:sz w:val="21"/>
          <w:szCs w:val="21"/>
          <w:lang w:val="en-GB"/>
        </w:rPr>
        <w:t>Towards a hyperconnected digital world</w:t>
      </w:r>
      <w:r w:rsidR="00956BDE">
        <w:rPr>
          <w:rFonts w:ascii="Georgia" w:hAnsi="Georgia"/>
          <w:sz w:val="21"/>
          <w:szCs w:val="21"/>
          <w:lang w:val="en-GB"/>
        </w:rPr>
        <w:br/>
      </w:r>
      <w:r w:rsidR="00D3162F">
        <w:rPr>
          <w:rFonts w:ascii="Georgia" w:hAnsi="Georgia"/>
          <w:sz w:val="21"/>
          <w:szCs w:val="21"/>
          <w:lang w:val="en-GB"/>
        </w:rPr>
        <w:t xml:space="preserve">I am </w:t>
      </w:r>
      <w:r w:rsidR="00706BE5">
        <w:rPr>
          <w:rFonts w:ascii="Georgia" w:hAnsi="Georgia"/>
          <w:sz w:val="21"/>
          <w:szCs w:val="21"/>
          <w:lang w:val="en-GB"/>
        </w:rPr>
        <w:t>extremely grateful</w:t>
      </w:r>
      <w:r w:rsidR="00D3162F">
        <w:rPr>
          <w:rFonts w:ascii="Georgia" w:hAnsi="Georgia"/>
          <w:sz w:val="21"/>
          <w:szCs w:val="21"/>
          <w:lang w:val="en-GB"/>
        </w:rPr>
        <w:t xml:space="preserve"> to the </w:t>
      </w:r>
      <w:r w:rsidR="00706BE5">
        <w:rPr>
          <w:rFonts w:ascii="Georgia" w:hAnsi="Georgia"/>
          <w:sz w:val="21"/>
          <w:szCs w:val="21"/>
          <w:lang w:val="en-GB"/>
        </w:rPr>
        <w:t xml:space="preserve">WBAF </w:t>
      </w:r>
      <w:r w:rsidR="00D3162F">
        <w:rPr>
          <w:rFonts w:ascii="Georgia" w:hAnsi="Georgia"/>
          <w:sz w:val="21"/>
          <w:szCs w:val="21"/>
          <w:lang w:val="en-GB"/>
        </w:rPr>
        <w:t xml:space="preserve">Global Startup Committee for their </w:t>
      </w:r>
      <w:r w:rsidR="00706BE5">
        <w:rPr>
          <w:rFonts w:ascii="Georgia" w:hAnsi="Georgia"/>
          <w:sz w:val="21"/>
          <w:szCs w:val="21"/>
          <w:lang w:val="en-GB"/>
        </w:rPr>
        <w:t xml:space="preserve">massive </w:t>
      </w:r>
      <w:r w:rsidR="00D3162F">
        <w:rPr>
          <w:rFonts w:ascii="Georgia" w:hAnsi="Georgia"/>
          <w:sz w:val="21"/>
          <w:szCs w:val="21"/>
          <w:lang w:val="en-GB"/>
        </w:rPr>
        <w:t>efforts t</w:t>
      </w:r>
      <w:r w:rsidR="00753676" w:rsidRPr="00662D0A">
        <w:rPr>
          <w:rFonts w:ascii="Georgia" w:hAnsi="Georgia"/>
          <w:sz w:val="21"/>
          <w:szCs w:val="21"/>
          <w:lang w:val="en-GB"/>
        </w:rPr>
        <w:t>o</w:t>
      </w:r>
      <w:r w:rsidR="000A5D50" w:rsidRPr="00662D0A">
        <w:rPr>
          <w:rFonts w:ascii="Georgia" w:hAnsi="Georgia"/>
          <w:sz w:val="21"/>
          <w:szCs w:val="21"/>
          <w:lang w:val="en-GB"/>
        </w:rPr>
        <w:t xml:space="preserve"> gather data for this important report</w:t>
      </w:r>
      <w:r w:rsidR="00D3162F">
        <w:rPr>
          <w:rFonts w:ascii="Georgia" w:hAnsi="Georgia"/>
          <w:sz w:val="21"/>
          <w:szCs w:val="21"/>
          <w:lang w:val="en-GB"/>
        </w:rPr>
        <w:t xml:space="preserve">. I also </w:t>
      </w:r>
      <w:r w:rsidR="00706BE5">
        <w:rPr>
          <w:rFonts w:ascii="Georgia" w:hAnsi="Georgia"/>
          <w:sz w:val="21"/>
          <w:szCs w:val="21"/>
          <w:lang w:val="en-GB"/>
        </w:rPr>
        <w:t xml:space="preserve">wish to </w:t>
      </w:r>
      <w:r w:rsidR="00D3162F">
        <w:rPr>
          <w:rFonts w:ascii="Georgia" w:hAnsi="Georgia"/>
          <w:sz w:val="21"/>
          <w:szCs w:val="21"/>
          <w:lang w:val="en-GB"/>
        </w:rPr>
        <w:t xml:space="preserve">thank all </w:t>
      </w:r>
      <w:r w:rsidR="00D4670D">
        <w:rPr>
          <w:rFonts w:ascii="Georgia" w:hAnsi="Georgia"/>
          <w:sz w:val="21"/>
          <w:szCs w:val="21"/>
          <w:lang w:val="en-GB"/>
        </w:rPr>
        <w:t xml:space="preserve">the </w:t>
      </w:r>
      <w:r w:rsidR="00D3162F">
        <w:rPr>
          <w:rFonts w:ascii="Georgia" w:hAnsi="Georgia"/>
          <w:sz w:val="21"/>
          <w:szCs w:val="21"/>
          <w:lang w:val="en-GB"/>
        </w:rPr>
        <w:t xml:space="preserve">entrepreneurs and investors who contributed to </w:t>
      </w:r>
      <w:r w:rsidR="00706BE5">
        <w:rPr>
          <w:rFonts w:ascii="Georgia" w:hAnsi="Georgia"/>
          <w:sz w:val="21"/>
          <w:szCs w:val="21"/>
          <w:lang w:val="en-GB"/>
        </w:rPr>
        <w:t xml:space="preserve">the </w:t>
      </w:r>
      <w:r w:rsidR="00D3162F">
        <w:rPr>
          <w:rFonts w:ascii="Georgia" w:hAnsi="Georgia"/>
          <w:sz w:val="21"/>
          <w:szCs w:val="21"/>
          <w:lang w:val="en-GB"/>
        </w:rPr>
        <w:t>Committee’</w:t>
      </w:r>
      <w:r w:rsidR="009E0E5C">
        <w:rPr>
          <w:rFonts w:ascii="Georgia" w:hAnsi="Georgia"/>
          <w:sz w:val="21"/>
          <w:szCs w:val="21"/>
          <w:lang w:val="en-GB"/>
        </w:rPr>
        <w:t>s</w:t>
      </w:r>
      <w:r w:rsidR="00D3162F">
        <w:rPr>
          <w:rFonts w:ascii="Georgia" w:hAnsi="Georgia"/>
          <w:sz w:val="21"/>
          <w:szCs w:val="21"/>
          <w:lang w:val="en-GB"/>
        </w:rPr>
        <w:t xml:space="preserve"> efforts by </w:t>
      </w:r>
      <w:r w:rsidR="00706BE5">
        <w:rPr>
          <w:rFonts w:ascii="Georgia" w:hAnsi="Georgia"/>
          <w:sz w:val="21"/>
          <w:szCs w:val="21"/>
          <w:lang w:val="en-GB"/>
        </w:rPr>
        <w:t>taking</w:t>
      </w:r>
      <w:r w:rsidR="00D3162F">
        <w:rPr>
          <w:rFonts w:ascii="Georgia" w:hAnsi="Georgia"/>
          <w:sz w:val="21"/>
          <w:szCs w:val="21"/>
          <w:lang w:val="en-GB"/>
        </w:rPr>
        <w:t xml:space="preserve"> time </w:t>
      </w:r>
      <w:r w:rsidR="00706BE5">
        <w:rPr>
          <w:rFonts w:ascii="Georgia" w:hAnsi="Georgia"/>
          <w:sz w:val="21"/>
          <w:szCs w:val="21"/>
          <w:lang w:val="en-GB"/>
        </w:rPr>
        <w:t xml:space="preserve">to </w:t>
      </w:r>
      <w:r w:rsidR="00D3162F">
        <w:rPr>
          <w:rFonts w:ascii="Georgia" w:hAnsi="Georgia"/>
          <w:sz w:val="21"/>
          <w:szCs w:val="21"/>
          <w:lang w:val="en-GB"/>
        </w:rPr>
        <w:t>complet</w:t>
      </w:r>
      <w:r w:rsidR="00706BE5">
        <w:rPr>
          <w:rFonts w:ascii="Georgia" w:hAnsi="Georgia"/>
          <w:sz w:val="21"/>
          <w:szCs w:val="21"/>
          <w:lang w:val="en-GB"/>
        </w:rPr>
        <w:t>e</w:t>
      </w:r>
      <w:r w:rsidR="00D3162F">
        <w:rPr>
          <w:rFonts w:ascii="Georgia" w:hAnsi="Georgia"/>
          <w:sz w:val="21"/>
          <w:szCs w:val="21"/>
          <w:lang w:val="en-GB"/>
        </w:rPr>
        <w:t xml:space="preserve"> the </w:t>
      </w:r>
      <w:r w:rsidR="00706BE5">
        <w:rPr>
          <w:rFonts w:ascii="Georgia" w:hAnsi="Georgia"/>
          <w:sz w:val="21"/>
          <w:szCs w:val="21"/>
          <w:lang w:val="en-GB"/>
        </w:rPr>
        <w:t>s</w:t>
      </w:r>
      <w:r w:rsidR="00D3162F">
        <w:rPr>
          <w:rFonts w:ascii="Georgia" w:hAnsi="Georgia"/>
          <w:sz w:val="21"/>
          <w:szCs w:val="21"/>
          <w:lang w:val="en-GB"/>
        </w:rPr>
        <w:t>urvey.</w:t>
      </w:r>
    </w:p>
    <w:p w14:paraId="71AE0DE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0508F442" w14:textId="6430988F" w:rsidR="00115C9F" w:rsidRDefault="00115C9F" w:rsidP="00662D0A">
      <w:pPr>
        <w:pStyle w:val="BodyA"/>
        <w:suppressAutoHyphens/>
        <w:spacing w:line="360" w:lineRule="auto"/>
        <w:jc w:val="both"/>
        <w:rPr>
          <w:rFonts w:ascii="Georgia" w:hAnsi="Georgia"/>
          <w:sz w:val="21"/>
          <w:szCs w:val="21"/>
          <w:lang w:val="en-GB"/>
        </w:rPr>
      </w:pPr>
      <w:r>
        <w:rPr>
          <w:rFonts w:ascii="Georgia" w:hAnsi="Georgia"/>
          <w:sz w:val="21"/>
          <w:szCs w:val="21"/>
          <w:lang w:val="en-GB"/>
        </w:rPr>
        <w:t xml:space="preserve">As Executive Chairman of the World Business Angels Investment Forum, I </w:t>
      </w:r>
      <w:r w:rsidR="004A42BB">
        <w:rPr>
          <w:rFonts w:ascii="Georgia" w:hAnsi="Georgia"/>
          <w:sz w:val="21"/>
          <w:szCs w:val="21"/>
          <w:lang w:val="en-GB"/>
        </w:rPr>
        <w:t>encourage</w:t>
      </w:r>
      <w:r>
        <w:rPr>
          <w:rFonts w:ascii="Georgia" w:hAnsi="Georgia"/>
          <w:sz w:val="21"/>
          <w:szCs w:val="21"/>
          <w:lang w:val="en-GB"/>
        </w:rPr>
        <w:t xml:space="preserve"> G20 leaders, policymakers, academics, global thinkers, entrepreneurs and investors to consider developing a new way of thinking – the ‘new multilateralism’, where all stakeholders take joint responsibility for the global common good, breaking down borders and barriers and improving collaboration </w:t>
      </w:r>
      <w:r w:rsidR="00B46034">
        <w:rPr>
          <w:rFonts w:ascii="Georgia" w:hAnsi="Georgia"/>
          <w:sz w:val="21"/>
          <w:szCs w:val="21"/>
          <w:lang w:val="en-GB"/>
        </w:rPr>
        <w:t xml:space="preserve">so as </w:t>
      </w:r>
      <w:r>
        <w:rPr>
          <w:rFonts w:ascii="Georgia" w:hAnsi="Georgia"/>
          <w:sz w:val="21"/>
          <w:szCs w:val="21"/>
          <w:lang w:val="en-GB"/>
        </w:rPr>
        <w:t xml:space="preserve">to capitalise on the momentum unleashed today </w:t>
      </w:r>
      <w:r w:rsidR="004A42BB">
        <w:rPr>
          <w:rFonts w:ascii="Georgia" w:hAnsi="Georgia"/>
          <w:sz w:val="21"/>
          <w:szCs w:val="21"/>
          <w:lang w:val="en-GB"/>
        </w:rPr>
        <w:t xml:space="preserve">for a future </w:t>
      </w:r>
      <w:r w:rsidR="003F4C5C">
        <w:rPr>
          <w:rFonts w:ascii="Georgia" w:hAnsi="Georgia"/>
          <w:sz w:val="21"/>
          <w:szCs w:val="21"/>
          <w:lang w:val="en-GB"/>
        </w:rPr>
        <w:t>‘</w:t>
      </w:r>
      <w:r w:rsidR="00D3162F">
        <w:rPr>
          <w:rFonts w:ascii="Georgia" w:hAnsi="Georgia"/>
          <w:sz w:val="21"/>
          <w:szCs w:val="21"/>
          <w:lang w:val="en-GB"/>
        </w:rPr>
        <w:t>hyperconnected world</w:t>
      </w:r>
      <w:r w:rsidR="003F4C5C">
        <w:rPr>
          <w:rFonts w:ascii="Georgia" w:hAnsi="Georgia"/>
          <w:sz w:val="21"/>
          <w:szCs w:val="21"/>
          <w:lang w:val="en-GB"/>
        </w:rPr>
        <w:t>’</w:t>
      </w:r>
      <w:r w:rsidR="00D3162F">
        <w:rPr>
          <w:rFonts w:ascii="Georgia" w:hAnsi="Georgia"/>
          <w:sz w:val="21"/>
          <w:szCs w:val="21"/>
          <w:lang w:val="en-GB"/>
        </w:rPr>
        <w:t>.</w:t>
      </w:r>
    </w:p>
    <w:p w14:paraId="75686A2C" w14:textId="41BE1CF6" w:rsidR="00D3162F" w:rsidRDefault="00D3162F" w:rsidP="00662D0A">
      <w:pPr>
        <w:pStyle w:val="BodyA"/>
        <w:suppressAutoHyphens/>
        <w:spacing w:line="360" w:lineRule="auto"/>
        <w:jc w:val="both"/>
        <w:rPr>
          <w:rFonts w:ascii="Georgia" w:hAnsi="Georgia"/>
          <w:sz w:val="21"/>
          <w:szCs w:val="21"/>
          <w:lang w:val="en-GB"/>
        </w:rPr>
      </w:pPr>
    </w:p>
    <w:p w14:paraId="6B589C64" w14:textId="1AAC1AD5" w:rsidR="00DF3B2B" w:rsidRDefault="00A768B1" w:rsidP="00662D0A">
      <w:pPr>
        <w:pStyle w:val="BodyA"/>
        <w:suppressAutoHyphens/>
        <w:spacing w:line="360" w:lineRule="auto"/>
        <w:jc w:val="both"/>
        <w:rPr>
          <w:rFonts w:ascii="Georgia" w:hAnsi="Georgia"/>
          <w:sz w:val="21"/>
          <w:szCs w:val="21"/>
          <w:lang w:val="en-GB"/>
        </w:rPr>
      </w:pPr>
      <w:r>
        <w:rPr>
          <w:rFonts w:ascii="Georgia" w:hAnsi="Georgia"/>
          <w:sz w:val="21"/>
          <w:szCs w:val="21"/>
          <w:lang w:val="en-GB"/>
        </w:rPr>
        <w:t>COVID-19</w:t>
      </w:r>
      <w:r w:rsidR="00DF3B2B">
        <w:rPr>
          <w:rFonts w:ascii="Georgia" w:hAnsi="Georgia"/>
          <w:sz w:val="21"/>
          <w:szCs w:val="21"/>
          <w:lang w:val="en-GB"/>
        </w:rPr>
        <w:t xml:space="preserve"> has showed us how the world</w:t>
      </w:r>
      <w:r w:rsidR="004322A7">
        <w:rPr>
          <w:rFonts w:ascii="Georgia" w:hAnsi="Georgia"/>
          <w:sz w:val="21"/>
          <w:szCs w:val="21"/>
          <w:lang w:val="en-GB"/>
        </w:rPr>
        <w:t>’s</w:t>
      </w:r>
      <w:r w:rsidR="00DF3B2B">
        <w:rPr>
          <w:rFonts w:ascii="Georgia" w:hAnsi="Georgia"/>
          <w:sz w:val="21"/>
          <w:szCs w:val="21"/>
          <w:lang w:val="en-GB"/>
        </w:rPr>
        <w:t xml:space="preserve"> citizens are </w:t>
      </w:r>
      <w:r w:rsidR="004322A7">
        <w:rPr>
          <w:rFonts w:ascii="Georgia" w:hAnsi="Georgia"/>
          <w:sz w:val="21"/>
          <w:szCs w:val="21"/>
          <w:lang w:val="en-GB"/>
        </w:rPr>
        <w:t>inter</w:t>
      </w:r>
      <w:r w:rsidR="00DF3B2B">
        <w:rPr>
          <w:rFonts w:ascii="Georgia" w:hAnsi="Georgia"/>
          <w:sz w:val="21"/>
          <w:szCs w:val="21"/>
          <w:lang w:val="en-GB"/>
        </w:rPr>
        <w:t xml:space="preserve">connected. </w:t>
      </w:r>
      <w:r w:rsidR="004322A7">
        <w:rPr>
          <w:rFonts w:ascii="Georgia" w:hAnsi="Georgia"/>
          <w:sz w:val="21"/>
          <w:szCs w:val="21"/>
          <w:lang w:val="en-GB"/>
        </w:rPr>
        <w:t>If a</w:t>
      </w:r>
      <w:r w:rsidR="00DF3B2B">
        <w:rPr>
          <w:rFonts w:ascii="Georgia" w:hAnsi="Georgia"/>
          <w:sz w:val="21"/>
          <w:szCs w:val="21"/>
          <w:lang w:val="en-GB"/>
        </w:rPr>
        <w:t xml:space="preserve"> </w:t>
      </w:r>
      <w:r w:rsidR="00AD59C4">
        <w:rPr>
          <w:rFonts w:ascii="Georgia" w:hAnsi="Georgia"/>
          <w:sz w:val="21"/>
          <w:szCs w:val="21"/>
          <w:lang w:val="en-GB"/>
        </w:rPr>
        <w:t xml:space="preserve">single </w:t>
      </w:r>
      <w:r w:rsidR="00DF3B2B">
        <w:rPr>
          <w:rFonts w:ascii="Georgia" w:hAnsi="Georgia"/>
          <w:sz w:val="21"/>
          <w:szCs w:val="21"/>
          <w:lang w:val="en-GB"/>
        </w:rPr>
        <w:t xml:space="preserve">virus </w:t>
      </w:r>
      <w:r w:rsidR="00AD59C4">
        <w:rPr>
          <w:rFonts w:ascii="Georgia" w:hAnsi="Georgia"/>
          <w:sz w:val="21"/>
          <w:szCs w:val="21"/>
          <w:lang w:val="en-GB"/>
        </w:rPr>
        <w:t>was able to shut down</w:t>
      </w:r>
      <w:r w:rsidR="00DF3B2B">
        <w:rPr>
          <w:rFonts w:ascii="Georgia" w:hAnsi="Georgia"/>
          <w:sz w:val="21"/>
          <w:szCs w:val="21"/>
          <w:lang w:val="en-GB"/>
        </w:rPr>
        <w:t xml:space="preserve"> the world economy in 8 weeks</w:t>
      </w:r>
      <w:r w:rsidR="00AD59C4">
        <w:rPr>
          <w:rFonts w:ascii="Georgia" w:hAnsi="Georgia"/>
          <w:sz w:val="21"/>
          <w:szCs w:val="21"/>
          <w:lang w:val="en-GB"/>
        </w:rPr>
        <w:t>,</w:t>
      </w:r>
      <w:r w:rsidR="00DF3B2B">
        <w:rPr>
          <w:rFonts w:ascii="Georgia" w:hAnsi="Georgia"/>
          <w:sz w:val="21"/>
          <w:szCs w:val="21"/>
          <w:lang w:val="en-GB"/>
        </w:rPr>
        <w:t xml:space="preserve"> </w:t>
      </w:r>
      <w:r w:rsidR="00AD59C4">
        <w:rPr>
          <w:rFonts w:ascii="Georgia" w:hAnsi="Georgia"/>
          <w:sz w:val="21"/>
          <w:szCs w:val="21"/>
          <w:lang w:val="en-GB"/>
        </w:rPr>
        <w:t>i</w:t>
      </w:r>
      <w:r w:rsidR="00DF3B2B">
        <w:rPr>
          <w:rFonts w:ascii="Georgia" w:hAnsi="Georgia"/>
          <w:sz w:val="21"/>
          <w:szCs w:val="21"/>
          <w:lang w:val="en-GB"/>
        </w:rPr>
        <w:t xml:space="preserve">t </w:t>
      </w:r>
      <w:r w:rsidR="00AD59C4">
        <w:rPr>
          <w:rFonts w:ascii="Georgia" w:hAnsi="Georgia"/>
          <w:sz w:val="21"/>
          <w:szCs w:val="21"/>
          <w:lang w:val="en-GB"/>
        </w:rPr>
        <w:t xml:space="preserve">can </w:t>
      </w:r>
      <w:r w:rsidR="00DF3B2B">
        <w:rPr>
          <w:rFonts w:ascii="Georgia" w:hAnsi="Georgia"/>
          <w:sz w:val="21"/>
          <w:szCs w:val="21"/>
          <w:lang w:val="en-GB"/>
        </w:rPr>
        <w:t xml:space="preserve">also </w:t>
      </w:r>
      <w:r w:rsidR="00AD59C4">
        <w:rPr>
          <w:rFonts w:ascii="Georgia" w:hAnsi="Georgia"/>
          <w:sz w:val="21"/>
          <w:szCs w:val="21"/>
          <w:lang w:val="en-GB"/>
        </w:rPr>
        <w:t xml:space="preserve">manage </w:t>
      </w:r>
      <w:r w:rsidR="00DF3B2B">
        <w:rPr>
          <w:rFonts w:ascii="Georgia" w:hAnsi="Georgia"/>
          <w:sz w:val="21"/>
          <w:szCs w:val="21"/>
          <w:lang w:val="en-GB"/>
        </w:rPr>
        <w:t>the start of a more digitally connected world.</w:t>
      </w:r>
    </w:p>
    <w:p w14:paraId="3269C70D" w14:textId="77777777" w:rsidR="00DF3B2B" w:rsidRDefault="00DF3B2B" w:rsidP="00662D0A">
      <w:pPr>
        <w:pStyle w:val="BodyA"/>
        <w:suppressAutoHyphens/>
        <w:spacing w:line="360" w:lineRule="auto"/>
        <w:jc w:val="both"/>
        <w:rPr>
          <w:rFonts w:ascii="Georgia" w:hAnsi="Georgia"/>
          <w:sz w:val="21"/>
          <w:szCs w:val="21"/>
          <w:lang w:val="en-GB"/>
        </w:rPr>
      </w:pPr>
    </w:p>
    <w:p w14:paraId="3569D053" w14:textId="59D46333" w:rsidR="00D3162F" w:rsidRDefault="00D3162F" w:rsidP="00662D0A">
      <w:pPr>
        <w:pStyle w:val="BodyA"/>
        <w:suppressAutoHyphens/>
        <w:spacing w:line="360" w:lineRule="auto"/>
        <w:jc w:val="both"/>
        <w:rPr>
          <w:rFonts w:ascii="Georgia" w:hAnsi="Georgia"/>
          <w:sz w:val="21"/>
          <w:szCs w:val="21"/>
          <w:lang w:val="en-GB"/>
        </w:rPr>
      </w:pPr>
      <w:r>
        <w:rPr>
          <w:rFonts w:ascii="Georgia" w:hAnsi="Georgia"/>
          <w:sz w:val="21"/>
          <w:szCs w:val="21"/>
          <w:lang w:val="en-GB"/>
        </w:rPr>
        <w:t>I believe</w:t>
      </w:r>
      <w:r w:rsidR="00B46034">
        <w:rPr>
          <w:rFonts w:ascii="Georgia" w:hAnsi="Georgia"/>
          <w:sz w:val="21"/>
          <w:szCs w:val="21"/>
          <w:lang w:val="en-GB"/>
        </w:rPr>
        <w:t xml:space="preserve"> that</w:t>
      </w:r>
      <w:r>
        <w:rPr>
          <w:rFonts w:ascii="Georgia" w:hAnsi="Georgia"/>
          <w:sz w:val="21"/>
          <w:szCs w:val="21"/>
          <w:lang w:val="en-GB"/>
        </w:rPr>
        <w:t xml:space="preserve">, by </w:t>
      </w:r>
      <w:r w:rsidRPr="00D3162F">
        <w:rPr>
          <w:rFonts w:ascii="Georgia" w:hAnsi="Georgia"/>
          <w:sz w:val="21"/>
          <w:szCs w:val="21"/>
          <w:lang w:val="en-GB"/>
        </w:rPr>
        <w:t>working together across borders, with a common vision, and with these smart dynamics in mind, we are well placed to bring about positive change in the global economy</w:t>
      </w:r>
      <w:r>
        <w:rPr>
          <w:rFonts w:ascii="Georgia" w:hAnsi="Georgia"/>
          <w:sz w:val="21"/>
          <w:szCs w:val="21"/>
          <w:lang w:val="en-GB"/>
        </w:rPr>
        <w:t xml:space="preserve"> and </w:t>
      </w:r>
      <w:r w:rsidR="00AD59C4">
        <w:rPr>
          <w:rFonts w:ascii="Georgia" w:hAnsi="Georgia"/>
          <w:sz w:val="21"/>
          <w:szCs w:val="21"/>
          <w:lang w:val="en-GB"/>
        </w:rPr>
        <w:t xml:space="preserve">to </w:t>
      </w:r>
      <w:r>
        <w:rPr>
          <w:rFonts w:ascii="Georgia" w:hAnsi="Georgia"/>
          <w:sz w:val="21"/>
          <w:szCs w:val="21"/>
          <w:lang w:val="en-GB"/>
        </w:rPr>
        <w:t xml:space="preserve">pave the way for new generations to turn </w:t>
      </w:r>
      <w:r w:rsidR="00AD59C4">
        <w:rPr>
          <w:rFonts w:ascii="Georgia" w:hAnsi="Georgia"/>
          <w:sz w:val="21"/>
          <w:szCs w:val="21"/>
          <w:lang w:val="en-GB"/>
        </w:rPr>
        <w:t xml:space="preserve">the </w:t>
      </w:r>
      <w:r w:rsidR="00A768B1">
        <w:rPr>
          <w:rFonts w:ascii="Georgia" w:hAnsi="Georgia"/>
          <w:sz w:val="21"/>
          <w:szCs w:val="21"/>
          <w:lang w:val="en-GB"/>
        </w:rPr>
        <w:t>COVID-19</w:t>
      </w:r>
      <w:r>
        <w:rPr>
          <w:rFonts w:ascii="Georgia" w:hAnsi="Georgia"/>
          <w:sz w:val="21"/>
          <w:szCs w:val="21"/>
          <w:lang w:val="en-GB"/>
        </w:rPr>
        <w:t xml:space="preserve"> crisis to </w:t>
      </w:r>
      <w:r w:rsidR="00AD59C4">
        <w:rPr>
          <w:rFonts w:ascii="Georgia" w:hAnsi="Georgia"/>
          <w:sz w:val="21"/>
          <w:szCs w:val="21"/>
          <w:lang w:val="en-GB"/>
        </w:rPr>
        <w:t xml:space="preserve">an </w:t>
      </w:r>
      <w:r>
        <w:rPr>
          <w:rFonts w:ascii="Georgia" w:hAnsi="Georgia"/>
          <w:sz w:val="21"/>
          <w:szCs w:val="21"/>
          <w:lang w:val="en-GB"/>
        </w:rPr>
        <w:t>opportunit</w:t>
      </w:r>
      <w:r w:rsidR="00AD59C4">
        <w:rPr>
          <w:rFonts w:ascii="Georgia" w:hAnsi="Georgia"/>
          <w:sz w:val="21"/>
          <w:szCs w:val="21"/>
          <w:lang w:val="en-GB"/>
        </w:rPr>
        <w:t>y</w:t>
      </w:r>
      <w:r>
        <w:rPr>
          <w:rFonts w:ascii="Georgia" w:hAnsi="Georgia"/>
          <w:sz w:val="21"/>
          <w:szCs w:val="21"/>
          <w:lang w:val="en-GB"/>
        </w:rPr>
        <w:t xml:space="preserve"> for </w:t>
      </w:r>
      <w:r w:rsidR="00AD59C4">
        <w:rPr>
          <w:rFonts w:ascii="Georgia" w:hAnsi="Georgia"/>
          <w:sz w:val="21"/>
          <w:szCs w:val="21"/>
          <w:lang w:val="en-GB"/>
        </w:rPr>
        <w:t xml:space="preserve">the </w:t>
      </w:r>
      <w:r>
        <w:rPr>
          <w:rFonts w:ascii="Georgia" w:hAnsi="Georgia"/>
          <w:sz w:val="21"/>
          <w:szCs w:val="21"/>
          <w:lang w:val="en-GB"/>
        </w:rPr>
        <w:t xml:space="preserve">social, cultural, </w:t>
      </w:r>
      <w:r w:rsidR="00B44111">
        <w:rPr>
          <w:rFonts w:ascii="Georgia" w:hAnsi="Georgia"/>
          <w:sz w:val="21"/>
          <w:szCs w:val="21"/>
          <w:lang w:val="en-GB"/>
        </w:rPr>
        <w:t>humanitarian</w:t>
      </w:r>
      <w:r>
        <w:rPr>
          <w:rFonts w:ascii="Georgia" w:hAnsi="Georgia"/>
          <w:sz w:val="21"/>
          <w:szCs w:val="21"/>
          <w:lang w:val="en-GB"/>
        </w:rPr>
        <w:t xml:space="preserve"> and economic development</w:t>
      </w:r>
      <w:r w:rsidR="003F4C5C">
        <w:rPr>
          <w:rFonts w:ascii="Georgia" w:hAnsi="Georgia"/>
          <w:sz w:val="21"/>
          <w:szCs w:val="21"/>
          <w:lang w:val="en-GB"/>
        </w:rPr>
        <w:t xml:space="preserve"> of the world.</w:t>
      </w:r>
    </w:p>
    <w:p w14:paraId="6AF98B04" w14:textId="77777777" w:rsidR="00115C9F" w:rsidRDefault="00115C9F" w:rsidP="00662D0A">
      <w:pPr>
        <w:pStyle w:val="BodyA"/>
        <w:suppressAutoHyphens/>
        <w:spacing w:line="360" w:lineRule="auto"/>
        <w:jc w:val="both"/>
        <w:rPr>
          <w:rFonts w:ascii="Georgia" w:hAnsi="Georgia"/>
          <w:sz w:val="21"/>
          <w:szCs w:val="21"/>
          <w:lang w:val="en-GB"/>
        </w:rPr>
      </w:pPr>
    </w:p>
    <w:p w14:paraId="5DE1AA40" w14:textId="77777777" w:rsidR="00115C9F" w:rsidRDefault="00115C9F" w:rsidP="00662D0A">
      <w:pPr>
        <w:pStyle w:val="BodyA"/>
        <w:suppressAutoHyphens/>
        <w:spacing w:line="360" w:lineRule="auto"/>
        <w:jc w:val="both"/>
        <w:rPr>
          <w:rFonts w:ascii="Georgia" w:hAnsi="Georgia"/>
          <w:sz w:val="21"/>
          <w:szCs w:val="21"/>
          <w:lang w:val="en-GB"/>
        </w:rPr>
      </w:pPr>
    </w:p>
    <w:p w14:paraId="05969E06" w14:textId="0256FAD7"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Sincerely,</w:t>
      </w:r>
    </w:p>
    <w:p w14:paraId="07BF6AA0" w14:textId="27EEC8F9" w:rsidR="001F241D" w:rsidRPr="007A0EAB" w:rsidRDefault="00662D0A" w:rsidP="00662D0A">
      <w:pPr>
        <w:pStyle w:val="BodyA"/>
        <w:suppressAutoHyphens/>
        <w:spacing w:line="360" w:lineRule="auto"/>
        <w:rPr>
          <w:rFonts w:ascii="Georgia" w:hAnsi="Georgia"/>
          <w:sz w:val="21"/>
          <w:szCs w:val="21"/>
          <w:lang w:val="en-GB"/>
        </w:rPr>
      </w:pPr>
      <w:r>
        <w:rPr>
          <w:rFonts w:ascii="Georgia" w:hAnsi="Georgia"/>
          <w:sz w:val="21"/>
          <w:szCs w:val="21"/>
          <w:lang w:val="en-GB"/>
        </w:rPr>
        <w:br/>
      </w:r>
      <w:r w:rsidR="00115C9F" w:rsidRPr="007A0EAB">
        <w:rPr>
          <w:rFonts w:ascii="Georgia" w:hAnsi="Georgia"/>
          <w:sz w:val="21"/>
          <w:szCs w:val="21"/>
          <w:lang w:val="en-GB"/>
        </w:rPr>
        <w:t>Baybars Altuntas</w:t>
      </w:r>
      <w:r w:rsidRPr="007A0EAB">
        <w:rPr>
          <w:rFonts w:ascii="Georgia" w:hAnsi="Georgia"/>
          <w:sz w:val="21"/>
          <w:szCs w:val="21"/>
          <w:lang w:val="en-GB"/>
        </w:rPr>
        <w:t xml:space="preserve"> </w:t>
      </w:r>
      <w:r w:rsidRPr="007A0EAB">
        <w:rPr>
          <w:rFonts w:ascii="Georgia" w:hAnsi="Georgia"/>
          <w:sz w:val="21"/>
          <w:szCs w:val="21"/>
          <w:lang w:val="en-GB"/>
        </w:rPr>
        <w:br/>
      </w:r>
      <w:r w:rsidR="00115C9F" w:rsidRPr="007A0EAB">
        <w:rPr>
          <w:rFonts w:ascii="Georgia" w:hAnsi="Georgia"/>
          <w:sz w:val="21"/>
          <w:szCs w:val="21"/>
          <w:lang w:val="en-GB"/>
        </w:rPr>
        <w:t xml:space="preserve">Executive Chairman, </w:t>
      </w:r>
      <w:r w:rsidRPr="007A0EAB">
        <w:rPr>
          <w:rFonts w:ascii="Georgia" w:hAnsi="Georgia"/>
          <w:sz w:val="21"/>
          <w:szCs w:val="21"/>
          <w:lang w:val="en-GB"/>
        </w:rPr>
        <w:t xml:space="preserve"> </w:t>
      </w:r>
      <w:r w:rsidR="000A5D50" w:rsidRPr="007A0EAB">
        <w:rPr>
          <w:rFonts w:ascii="Georgia" w:hAnsi="Georgia"/>
          <w:sz w:val="21"/>
          <w:szCs w:val="21"/>
          <w:lang w:val="en-GB"/>
        </w:rPr>
        <w:t>W</w:t>
      </w:r>
      <w:r w:rsidRPr="007A0EAB">
        <w:rPr>
          <w:rFonts w:ascii="Georgia" w:hAnsi="Georgia"/>
          <w:sz w:val="21"/>
          <w:szCs w:val="21"/>
          <w:lang w:val="en-GB"/>
        </w:rPr>
        <w:t>orld Business Angels Investment Forum</w:t>
      </w:r>
      <w:r w:rsidRPr="007A0EAB">
        <w:rPr>
          <w:rFonts w:ascii="Georgia" w:hAnsi="Georgia"/>
          <w:sz w:val="21"/>
          <w:szCs w:val="21"/>
          <w:lang w:val="en-GB"/>
        </w:rPr>
        <w:br/>
        <w:t>An Affiliated Partner of the G20 Global Partnership for Financial Inclusion (GPFI)</w:t>
      </w:r>
    </w:p>
    <w:p w14:paraId="649D050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76D6E94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5A047DC5" w14:textId="77777777" w:rsidR="00B91588" w:rsidRDefault="00B91588" w:rsidP="00662D0A">
      <w:pPr>
        <w:pStyle w:val="BodyA"/>
        <w:suppressAutoHyphens/>
        <w:spacing w:line="360" w:lineRule="auto"/>
        <w:jc w:val="both"/>
        <w:rPr>
          <w:rFonts w:ascii="Georgia" w:hAnsi="Georgia"/>
          <w:sz w:val="21"/>
          <w:szCs w:val="21"/>
          <w:u w:val="single"/>
          <w:lang w:val="en-GB"/>
        </w:rPr>
      </w:pPr>
    </w:p>
    <w:p w14:paraId="06EDF27D" w14:textId="77777777" w:rsidR="00B91588" w:rsidRDefault="00B91588" w:rsidP="00662D0A">
      <w:pPr>
        <w:pStyle w:val="BodyA"/>
        <w:suppressAutoHyphens/>
        <w:spacing w:line="360" w:lineRule="auto"/>
        <w:jc w:val="both"/>
        <w:rPr>
          <w:rFonts w:ascii="Georgia" w:hAnsi="Georgia"/>
          <w:sz w:val="21"/>
          <w:szCs w:val="21"/>
          <w:u w:val="single"/>
          <w:lang w:val="en-GB"/>
        </w:rPr>
      </w:pPr>
    </w:p>
    <w:p w14:paraId="4A0352CB" w14:textId="77777777" w:rsidR="00B91588" w:rsidRDefault="00B91588" w:rsidP="00662D0A">
      <w:pPr>
        <w:pStyle w:val="BodyA"/>
        <w:suppressAutoHyphens/>
        <w:spacing w:line="360" w:lineRule="auto"/>
        <w:jc w:val="both"/>
        <w:rPr>
          <w:rFonts w:ascii="Georgia" w:hAnsi="Georgia"/>
          <w:sz w:val="21"/>
          <w:szCs w:val="21"/>
          <w:u w:val="single"/>
          <w:lang w:val="en-GB"/>
        </w:rPr>
      </w:pPr>
    </w:p>
    <w:p w14:paraId="236FC87A" w14:textId="77777777" w:rsidR="00B91588" w:rsidRDefault="00B91588" w:rsidP="00662D0A">
      <w:pPr>
        <w:pStyle w:val="BodyA"/>
        <w:suppressAutoHyphens/>
        <w:spacing w:line="360" w:lineRule="auto"/>
        <w:jc w:val="both"/>
        <w:rPr>
          <w:rFonts w:ascii="Georgia" w:hAnsi="Georgia"/>
          <w:sz w:val="21"/>
          <w:szCs w:val="21"/>
          <w:u w:val="single"/>
          <w:lang w:val="en-GB"/>
        </w:rPr>
      </w:pPr>
    </w:p>
    <w:p w14:paraId="2447EAAD" w14:textId="77777777" w:rsidR="00B91588" w:rsidRDefault="00B91588" w:rsidP="00662D0A">
      <w:pPr>
        <w:pStyle w:val="BodyA"/>
        <w:suppressAutoHyphens/>
        <w:spacing w:line="360" w:lineRule="auto"/>
        <w:jc w:val="both"/>
        <w:rPr>
          <w:rFonts w:ascii="Georgia" w:hAnsi="Georgia"/>
          <w:sz w:val="21"/>
          <w:szCs w:val="21"/>
          <w:u w:val="single"/>
          <w:lang w:val="en-GB"/>
        </w:rPr>
      </w:pPr>
    </w:p>
    <w:p w14:paraId="0FA0A210" w14:textId="77777777" w:rsidR="00B91588" w:rsidRDefault="00B91588" w:rsidP="00662D0A">
      <w:pPr>
        <w:pStyle w:val="BodyA"/>
        <w:suppressAutoHyphens/>
        <w:spacing w:line="360" w:lineRule="auto"/>
        <w:jc w:val="both"/>
        <w:rPr>
          <w:rFonts w:ascii="Georgia" w:hAnsi="Georgia"/>
          <w:sz w:val="21"/>
          <w:szCs w:val="21"/>
          <w:u w:val="single"/>
          <w:lang w:val="en-GB"/>
        </w:rPr>
      </w:pPr>
    </w:p>
    <w:p w14:paraId="6A02D888" w14:textId="77777777" w:rsidR="00B91588" w:rsidRDefault="00B91588" w:rsidP="00662D0A">
      <w:pPr>
        <w:pStyle w:val="BodyA"/>
        <w:suppressAutoHyphens/>
        <w:spacing w:line="360" w:lineRule="auto"/>
        <w:jc w:val="both"/>
        <w:rPr>
          <w:rFonts w:ascii="Georgia" w:hAnsi="Georgia"/>
          <w:sz w:val="21"/>
          <w:szCs w:val="21"/>
          <w:u w:val="single"/>
          <w:lang w:val="en-GB"/>
        </w:rPr>
      </w:pPr>
    </w:p>
    <w:p w14:paraId="2DC06625" w14:textId="0A39D484" w:rsidR="001F241D" w:rsidRDefault="000A5D50" w:rsidP="00662D0A">
      <w:pPr>
        <w:pStyle w:val="BodyA"/>
        <w:suppressAutoHyphens/>
        <w:spacing w:line="360" w:lineRule="auto"/>
        <w:jc w:val="both"/>
        <w:rPr>
          <w:rFonts w:ascii="Georgia" w:hAnsi="Georgia"/>
          <w:sz w:val="21"/>
          <w:szCs w:val="21"/>
          <w:u w:val="single"/>
          <w:lang w:val="en-GB"/>
        </w:rPr>
      </w:pPr>
      <w:r w:rsidRPr="00662D0A">
        <w:rPr>
          <w:rFonts w:ascii="Georgia" w:hAnsi="Georgia"/>
          <w:sz w:val="21"/>
          <w:szCs w:val="21"/>
          <w:u w:val="single"/>
          <w:lang w:val="en-GB"/>
        </w:rPr>
        <w:t>Resources:</w:t>
      </w:r>
      <w:r w:rsidR="00B91588">
        <w:rPr>
          <w:rFonts w:ascii="Georgia" w:hAnsi="Georgia"/>
          <w:sz w:val="21"/>
          <w:szCs w:val="21"/>
          <w:u w:val="single"/>
          <w:lang w:val="en-GB"/>
        </w:rPr>
        <w:br/>
      </w:r>
    </w:p>
    <w:p w14:paraId="7CB39665" w14:textId="09CFE98E" w:rsidR="00956BDE" w:rsidRPr="00B91588" w:rsidRDefault="003F41CF" w:rsidP="00B91588">
      <w:pPr>
        <w:pStyle w:val="BodyA"/>
        <w:suppressAutoHyphens/>
        <w:spacing w:line="360" w:lineRule="auto"/>
        <w:ind w:left="720"/>
        <w:jc w:val="both"/>
        <w:rPr>
          <w:rStyle w:val="Kpr"/>
          <w:rFonts w:ascii="Georgia" w:hAnsi="Georgia"/>
          <w:sz w:val="19"/>
          <w:szCs w:val="19"/>
          <w:lang w:val="en-GB"/>
        </w:rPr>
      </w:pPr>
      <w:hyperlink r:id="rId9" w:history="1">
        <w:r w:rsidR="00956BDE" w:rsidRPr="00B91588">
          <w:rPr>
            <w:rStyle w:val="Kpr"/>
            <w:rFonts w:ascii="Georgia" w:hAnsi="Georgia"/>
            <w:sz w:val="19"/>
            <w:szCs w:val="19"/>
            <w:lang w:val="en-GB"/>
          </w:rPr>
          <w:t>https://www.mckinsey.com/business-functions/marketing-and-sales/our-insights/a-global-view-of-how-consumer-behavior-is-changing-amid-covid-19#</w:t>
        </w:r>
      </w:hyperlink>
    </w:p>
    <w:p w14:paraId="083F907B" w14:textId="35E04674" w:rsidR="00956BDE" w:rsidRPr="00B91588" w:rsidRDefault="003F41CF" w:rsidP="00B91588">
      <w:pPr>
        <w:pStyle w:val="BodyA"/>
        <w:suppressAutoHyphens/>
        <w:spacing w:line="360" w:lineRule="auto"/>
        <w:ind w:left="720"/>
        <w:jc w:val="both"/>
        <w:rPr>
          <w:rStyle w:val="Kpr"/>
          <w:sz w:val="19"/>
          <w:szCs w:val="19"/>
        </w:rPr>
      </w:pPr>
      <w:hyperlink r:id="rId10" w:history="1">
        <w:r w:rsidR="00956BDE" w:rsidRPr="00B91588">
          <w:rPr>
            <w:rStyle w:val="Kpr"/>
            <w:sz w:val="19"/>
            <w:szCs w:val="19"/>
          </w:rPr>
          <w:t>https://home.kpmg/xx/en/home/insights/2020/04/accelerating-digital-transformation-initiatives-in-uncertain-times.html</w:t>
        </w:r>
      </w:hyperlink>
    </w:p>
    <w:p w14:paraId="77FBA375" w14:textId="467409EE" w:rsidR="00D42CC7" w:rsidRPr="00B91588" w:rsidRDefault="003F41CF" w:rsidP="00B91588">
      <w:pPr>
        <w:pStyle w:val="BodyA"/>
        <w:suppressAutoHyphens/>
        <w:spacing w:line="360" w:lineRule="auto"/>
        <w:ind w:left="720"/>
        <w:jc w:val="both"/>
        <w:rPr>
          <w:sz w:val="19"/>
          <w:szCs w:val="19"/>
        </w:rPr>
      </w:pPr>
      <w:hyperlink r:id="rId11" w:history="1">
        <w:r w:rsidR="00D42CC7" w:rsidRPr="00B91588">
          <w:rPr>
            <w:rStyle w:val="Kpr"/>
            <w:sz w:val="19"/>
            <w:szCs w:val="19"/>
          </w:rPr>
          <w:t>https://www.dw.com/en/how-covid-19-could-speed-up-smart-city-visions/a-53654217</w:t>
        </w:r>
      </w:hyperlink>
    </w:p>
    <w:p w14:paraId="6CADC075" w14:textId="2C3E172D" w:rsidR="00C809F8" w:rsidRPr="00B91588" w:rsidRDefault="003F41CF" w:rsidP="00B91588">
      <w:pPr>
        <w:pStyle w:val="BodyA"/>
        <w:suppressAutoHyphens/>
        <w:spacing w:line="360" w:lineRule="auto"/>
        <w:ind w:left="720"/>
        <w:jc w:val="both"/>
        <w:rPr>
          <w:sz w:val="19"/>
          <w:szCs w:val="19"/>
        </w:rPr>
      </w:pPr>
      <w:hyperlink r:id="rId12" w:history="1">
        <w:r w:rsidR="00C809F8" w:rsidRPr="00B91588">
          <w:rPr>
            <w:rStyle w:val="Kpr"/>
            <w:sz w:val="19"/>
            <w:szCs w:val="19"/>
          </w:rPr>
          <w:t>https://data.oecd.org/ict/access-to-computers-from-home.htm</w:t>
        </w:r>
      </w:hyperlink>
    </w:p>
    <w:p w14:paraId="650BEBB1" w14:textId="3D493615" w:rsidR="00C809F8" w:rsidRPr="00B91588" w:rsidRDefault="003F41CF" w:rsidP="00B91588">
      <w:pPr>
        <w:pStyle w:val="BodyA"/>
        <w:suppressAutoHyphens/>
        <w:spacing w:line="360" w:lineRule="auto"/>
        <w:ind w:left="720"/>
        <w:jc w:val="both"/>
        <w:rPr>
          <w:sz w:val="19"/>
          <w:szCs w:val="19"/>
        </w:rPr>
      </w:pPr>
      <w:hyperlink r:id="rId13" w:history="1">
        <w:r w:rsidR="00C809F8" w:rsidRPr="00B91588">
          <w:rPr>
            <w:rStyle w:val="Kpr"/>
            <w:sz w:val="19"/>
            <w:szCs w:val="19"/>
          </w:rPr>
          <w:t>https://usafacts.org/articles/internet-access-students-at-home/</w:t>
        </w:r>
      </w:hyperlink>
    </w:p>
    <w:p w14:paraId="2E2D1DD3" w14:textId="6BDEA559" w:rsidR="00143111" w:rsidRPr="00B91588" w:rsidRDefault="003F41CF" w:rsidP="00B91588">
      <w:pPr>
        <w:pStyle w:val="BodyA"/>
        <w:suppressAutoHyphens/>
        <w:spacing w:line="360" w:lineRule="auto"/>
        <w:ind w:left="720"/>
        <w:jc w:val="both"/>
        <w:rPr>
          <w:sz w:val="19"/>
          <w:szCs w:val="19"/>
        </w:rPr>
      </w:pPr>
      <w:hyperlink r:id="rId14" w:anchor=":~:text=Almost%204.57%20billion%20people%20were,percent%20of%20the%20global%20population." w:history="1">
        <w:r w:rsidR="00143111" w:rsidRPr="00B91588">
          <w:rPr>
            <w:rStyle w:val="Kpr"/>
            <w:sz w:val="19"/>
            <w:szCs w:val="19"/>
          </w:rPr>
          <w:t>https://www.statista.com/statistics/617136/digital-population-worldwide/#:~:text=Almost%204.57%20billion%20people%20were,percent%20of%20the%20global%20population.</w:t>
        </w:r>
      </w:hyperlink>
    </w:p>
    <w:p w14:paraId="7DBAAD62" w14:textId="23C182B1" w:rsidR="00D37B2B" w:rsidRPr="00B91588" w:rsidRDefault="003F41CF" w:rsidP="00B91588">
      <w:pPr>
        <w:pStyle w:val="BodyA"/>
        <w:suppressAutoHyphens/>
        <w:spacing w:line="360" w:lineRule="auto"/>
        <w:ind w:left="720"/>
        <w:jc w:val="both"/>
        <w:rPr>
          <w:sz w:val="19"/>
          <w:szCs w:val="19"/>
        </w:rPr>
      </w:pPr>
      <w:hyperlink r:id="rId15" w:history="1">
        <w:r w:rsidR="00D37B2B" w:rsidRPr="00B91588">
          <w:rPr>
            <w:rStyle w:val="Kpr"/>
            <w:sz w:val="19"/>
            <w:szCs w:val="19"/>
          </w:rPr>
          <w:t>https://www.healthypeople.gov/2020/topics-objectives/topic/Access-to-Health-Services</w:t>
        </w:r>
      </w:hyperlink>
    </w:p>
    <w:p w14:paraId="51BF92DF" w14:textId="2D5E5064" w:rsidR="009D1D62" w:rsidRPr="00B91588" w:rsidRDefault="003F41CF" w:rsidP="00B91588">
      <w:pPr>
        <w:pStyle w:val="BodyA"/>
        <w:suppressAutoHyphens/>
        <w:spacing w:line="360" w:lineRule="auto"/>
        <w:ind w:left="720"/>
        <w:jc w:val="both"/>
        <w:rPr>
          <w:sz w:val="19"/>
          <w:szCs w:val="19"/>
        </w:rPr>
      </w:pPr>
      <w:hyperlink r:id="rId16" w:history="1">
        <w:r w:rsidR="009D1D62" w:rsidRPr="00B91588">
          <w:rPr>
            <w:rStyle w:val="Kpr"/>
            <w:sz w:val="19"/>
            <w:szCs w:val="19"/>
          </w:rPr>
          <w:t>https://www.thersa.org/discover/publications-and-articles/reports/basic-income</w:t>
        </w:r>
      </w:hyperlink>
    </w:p>
    <w:p w14:paraId="163ECD85" w14:textId="07A812A7" w:rsidR="00087883" w:rsidRPr="00B91588" w:rsidRDefault="003F41CF" w:rsidP="00B91588">
      <w:pPr>
        <w:pStyle w:val="BodyA"/>
        <w:suppressAutoHyphens/>
        <w:spacing w:line="360" w:lineRule="auto"/>
        <w:ind w:left="720"/>
        <w:jc w:val="both"/>
        <w:rPr>
          <w:rStyle w:val="Kpr"/>
          <w:rFonts w:ascii="Georgia" w:hAnsi="Georgia"/>
          <w:sz w:val="19"/>
          <w:szCs w:val="19"/>
          <w:lang w:val="en-GB"/>
        </w:rPr>
      </w:pPr>
      <w:hyperlink r:id="rId17" w:history="1">
        <w:r w:rsidR="00087883" w:rsidRPr="00B91588">
          <w:rPr>
            <w:rStyle w:val="Kpr"/>
            <w:rFonts w:ascii="Georgia" w:hAnsi="Georgia"/>
            <w:sz w:val="19"/>
            <w:szCs w:val="19"/>
            <w:lang w:val="en-GB"/>
          </w:rPr>
          <w:t>https://www.responsible-investor.com/articles/impact-investing-in-the-time-of-covid-19</w:t>
        </w:r>
      </w:hyperlink>
    </w:p>
    <w:p w14:paraId="53A3E013" w14:textId="06A2997D" w:rsidR="00087883" w:rsidRDefault="00087883" w:rsidP="00662D0A">
      <w:pPr>
        <w:pStyle w:val="BodyA"/>
        <w:suppressAutoHyphens/>
        <w:spacing w:line="360" w:lineRule="auto"/>
        <w:jc w:val="both"/>
        <w:rPr>
          <w:rFonts w:ascii="Georgia" w:hAnsi="Georgia"/>
          <w:sz w:val="21"/>
          <w:szCs w:val="21"/>
          <w:u w:val="single"/>
          <w:lang w:val="en-GB"/>
        </w:rPr>
      </w:pPr>
    </w:p>
    <w:p w14:paraId="1553081A" w14:textId="2AA2F48B" w:rsidR="00B91588" w:rsidRDefault="00B91588" w:rsidP="00662D0A">
      <w:pPr>
        <w:pStyle w:val="BodyA"/>
        <w:suppressAutoHyphens/>
        <w:spacing w:line="360" w:lineRule="auto"/>
        <w:jc w:val="both"/>
        <w:rPr>
          <w:rFonts w:ascii="Georgia" w:hAnsi="Georgia"/>
          <w:sz w:val="21"/>
          <w:szCs w:val="21"/>
          <w:u w:val="single"/>
          <w:lang w:val="en-GB"/>
        </w:rPr>
      </w:pPr>
    </w:p>
    <w:p w14:paraId="0D424A54" w14:textId="26950F5C" w:rsidR="00B91588" w:rsidRPr="00B91588" w:rsidRDefault="00B91588" w:rsidP="00B91588">
      <w:pPr>
        <w:spacing w:line="360" w:lineRule="auto"/>
        <w:rPr>
          <w:rFonts w:ascii="Georgia" w:hAnsi="Georgia"/>
          <w:sz w:val="19"/>
          <w:szCs w:val="19"/>
        </w:rPr>
      </w:pPr>
      <w:r w:rsidRPr="00B91588">
        <w:rPr>
          <w:rFonts w:ascii="Georgia" w:hAnsi="Georgia"/>
          <w:b/>
          <w:bCs/>
          <w:sz w:val="19"/>
          <w:szCs w:val="19"/>
        </w:rPr>
        <w:t>About the World Business Angels investment Forum (WBAF)</w:t>
      </w:r>
      <w:r w:rsidRPr="00B91588">
        <w:rPr>
          <w:rFonts w:ascii="Georgia" w:hAnsi="Georgia"/>
          <w:sz w:val="19"/>
          <w:szCs w:val="19"/>
        </w:rPr>
        <w:br/>
      </w:r>
      <w:r w:rsidRPr="00B91588">
        <w:rPr>
          <w:rFonts w:ascii="Georgia" w:hAnsi="Georgia"/>
          <w:sz w:val="19"/>
          <w:szCs w:val="19"/>
        </w:rPr>
        <w:br/>
        <w:t>As an affiliated partner of the G20 Global Partnership for Financial Inclusion (GPFI), the World Business Angels Investment Forum (WBAF) is committed to collaborating globally to empower the economic development of the world by fostering innovative financial instruments for startups, scaleups, innovators, entrepreneurs and SMEs and to promoting gender equality and women’s participation in all sectors of the world economy. WBAF invites you to join our global efforts to ease access to finance, promote financial inclusion, and create more jobs and social justice.</w:t>
      </w:r>
      <w:r>
        <w:rPr>
          <w:rFonts w:ascii="Georgia" w:hAnsi="Georgia"/>
          <w:sz w:val="19"/>
          <w:szCs w:val="19"/>
        </w:rPr>
        <w:br/>
      </w:r>
    </w:p>
    <w:p w14:paraId="432A3881" w14:textId="77777777" w:rsidR="00B91588" w:rsidRPr="00B91588" w:rsidRDefault="003F41CF" w:rsidP="00B91588">
      <w:pPr>
        <w:spacing w:line="360" w:lineRule="auto"/>
        <w:rPr>
          <w:rFonts w:ascii="Georgia" w:hAnsi="Georgia"/>
          <w:sz w:val="19"/>
          <w:szCs w:val="19"/>
        </w:rPr>
      </w:pPr>
      <w:hyperlink r:id="rId18" w:history="1">
        <w:r w:rsidR="00B91588" w:rsidRPr="00B91588">
          <w:rPr>
            <w:rStyle w:val="Kpr"/>
            <w:rFonts w:ascii="Georgia" w:hAnsi="Georgia"/>
            <w:sz w:val="19"/>
            <w:szCs w:val="19"/>
          </w:rPr>
          <w:t>www.wbaforum.org</w:t>
        </w:r>
      </w:hyperlink>
    </w:p>
    <w:p w14:paraId="45C68B59" w14:textId="77777777" w:rsidR="00B91588" w:rsidRPr="00B91588" w:rsidRDefault="00B91588" w:rsidP="00B91588">
      <w:pPr>
        <w:spacing w:line="360" w:lineRule="auto"/>
        <w:rPr>
          <w:rFonts w:ascii="Georgia" w:hAnsi="Georgia"/>
          <w:sz w:val="19"/>
          <w:szCs w:val="19"/>
        </w:rPr>
      </w:pPr>
    </w:p>
    <w:p w14:paraId="6CDCB10B" w14:textId="1BCB1E01" w:rsidR="00B91588" w:rsidRPr="00B91588" w:rsidRDefault="00B91588" w:rsidP="00B91588">
      <w:pPr>
        <w:pStyle w:val="GvdeMetni"/>
        <w:spacing w:before="4" w:line="360" w:lineRule="auto"/>
        <w:rPr>
          <w:rFonts w:ascii="Georgia" w:hAnsi="Georgia"/>
          <w:b/>
          <w:color w:val="231F20"/>
          <w:sz w:val="19"/>
          <w:szCs w:val="19"/>
          <w:lang w:val="en-GB"/>
        </w:rPr>
      </w:pPr>
      <w:r w:rsidRPr="00B91588">
        <w:rPr>
          <w:rFonts w:ascii="Georgia" w:hAnsi="Georgia"/>
          <w:b/>
          <w:color w:val="231F20"/>
          <w:sz w:val="19"/>
          <w:szCs w:val="19"/>
          <w:lang w:val="en-GB"/>
        </w:rPr>
        <w:t>About GPFI</w:t>
      </w:r>
      <w:r>
        <w:rPr>
          <w:rFonts w:ascii="Georgia" w:hAnsi="Georgia"/>
          <w:b/>
          <w:color w:val="231F20"/>
          <w:sz w:val="19"/>
          <w:szCs w:val="19"/>
          <w:lang w:val="en-GB"/>
        </w:rPr>
        <w:br/>
      </w:r>
    </w:p>
    <w:p w14:paraId="6980D96C" w14:textId="0370E1ED" w:rsidR="00B91588" w:rsidRPr="00B91588" w:rsidRDefault="00B91588" w:rsidP="007A0EAB">
      <w:pPr>
        <w:pStyle w:val="GvdeMetni"/>
        <w:spacing w:before="4" w:line="360" w:lineRule="auto"/>
        <w:rPr>
          <w:rFonts w:ascii="Georgia" w:hAnsi="Georgia"/>
          <w:color w:val="231F20"/>
          <w:sz w:val="19"/>
          <w:szCs w:val="19"/>
          <w:lang w:val="en-GB"/>
        </w:rPr>
      </w:pPr>
      <w:r w:rsidRPr="00B91588">
        <w:rPr>
          <w:rFonts w:ascii="Georgia" w:hAnsi="Georgia"/>
          <w:color w:val="231F20"/>
          <w:sz w:val="19"/>
          <w:szCs w:val="19"/>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0F21E9C4" w14:textId="34B37591" w:rsidR="00B91588" w:rsidRPr="00B91588" w:rsidRDefault="00B91588" w:rsidP="00B91588">
      <w:pPr>
        <w:pStyle w:val="GvdeMetni"/>
        <w:spacing w:before="4" w:line="360" w:lineRule="auto"/>
        <w:rPr>
          <w:rFonts w:ascii="Georgia" w:hAnsi="Georgia"/>
          <w:color w:val="231F20"/>
          <w:sz w:val="19"/>
          <w:szCs w:val="19"/>
          <w:lang w:val="en-GB"/>
        </w:rPr>
      </w:pPr>
    </w:p>
    <w:p w14:paraId="2311BC67" w14:textId="6955C80B" w:rsidR="00B91588" w:rsidRPr="00B91588" w:rsidRDefault="003F41CF" w:rsidP="00B91588">
      <w:pPr>
        <w:pStyle w:val="GvdeMetni"/>
        <w:spacing w:before="4" w:line="360" w:lineRule="auto"/>
        <w:rPr>
          <w:rFonts w:ascii="Georgia" w:hAnsi="Georgia"/>
          <w:color w:val="231F20"/>
          <w:sz w:val="19"/>
          <w:szCs w:val="19"/>
          <w:lang w:val="en-GB"/>
        </w:rPr>
      </w:pPr>
      <w:hyperlink r:id="rId19" w:history="1">
        <w:r w:rsidR="00B91588" w:rsidRPr="00B91588">
          <w:rPr>
            <w:rStyle w:val="Kpr"/>
            <w:rFonts w:ascii="Georgia" w:hAnsi="Georgia"/>
            <w:sz w:val="19"/>
            <w:szCs w:val="19"/>
            <w:lang w:val="en-GB"/>
          </w:rPr>
          <w:t>www.gpfi.org</w:t>
        </w:r>
      </w:hyperlink>
    </w:p>
    <w:p w14:paraId="39BDDBE8" w14:textId="77777777" w:rsidR="00B91588" w:rsidRDefault="00B91588" w:rsidP="00B91588">
      <w:pPr>
        <w:pStyle w:val="NormalWeb"/>
        <w:spacing w:line="360" w:lineRule="auto"/>
        <w:rPr>
          <w:rFonts w:ascii="Georgia" w:hAnsi="Georgia" w:cs="Helvetica"/>
          <w:b/>
          <w:bCs/>
          <w:color w:val="222222"/>
          <w:sz w:val="19"/>
          <w:szCs w:val="19"/>
          <w:shd w:val="clear" w:color="auto" w:fill="FFFFFF"/>
          <w:lang w:val="en-GB"/>
        </w:rPr>
      </w:pPr>
      <w:r>
        <w:rPr>
          <w:rFonts w:ascii="Georgia" w:hAnsi="Georgia" w:cs="Helvetica"/>
          <w:b/>
          <w:bCs/>
          <w:color w:val="222222"/>
          <w:sz w:val="19"/>
          <w:szCs w:val="19"/>
          <w:shd w:val="clear" w:color="auto" w:fill="FFFFFF"/>
          <w:lang w:val="en-GB"/>
        </w:rPr>
        <w:br/>
      </w:r>
    </w:p>
    <w:p w14:paraId="1122A67E" w14:textId="4E85EC2E" w:rsidR="007A0EAB" w:rsidRPr="007A0EAB" w:rsidRDefault="00B91588" w:rsidP="007A0EAB">
      <w:pPr>
        <w:pStyle w:val="GvdeMetni"/>
        <w:spacing w:before="4" w:line="360" w:lineRule="auto"/>
        <w:rPr>
          <w:rFonts w:ascii="Georgia" w:hAnsi="Georgia"/>
          <w:b/>
          <w:bCs/>
          <w:sz w:val="19"/>
          <w:szCs w:val="19"/>
        </w:rPr>
      </w:pPr>
      <w:r>
        <w:rPr>
          <w:rFonts w:ascii="Georgia" w:hAnsi="Georgia" w:cs="Helvetica"/>
          <w:b/>
          <w:bCs/>
          <w:noProof/>
          <w:color w:val="222222"/>
          <w:sz w:val="19"/>
          <w:szCs w:val="19"/>
          <w:shd w:val="clear" w:color="auto" w:fill="FFFFFF"/>
          <w:lang w:val="en-GB"/>
        </w:rPr>
        <w:lastRenderedPageBreak/>
        <w:drawing>
          <wp:anchor distT="0" distB="0" distL="114300" distR="114300" simplePos="0" relativeHeight="251659264" behindDoc="0" locked="0" layoutInCell="1" allowOverlap="1" wp14:anchorId="68759D9D" wp14:editId="0C58F692">
            <wp:simplePos x="0" y="0"/>
            <wp:positionH relativeFrom="margin">
              <wp:posOffset>-47625</wp:posOffset>
            </wp:positionH>
            <wp:positionV relativeFrom="margin">
              <wp:posOffset>171450</wp:posOffset>
            </wp:positionV>
            <wp:extent cx="1590675" cy="2388235"/>
            <wp:effectExtent l="0" t="0" r="9525" b="0"/>
            <wp:wrapSquare wrapText="bothSides"/>
            <wp:docPr id="2" name="Resim 2" descr="kişi, pencere, adam, tak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bars Altuntas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675" cy="2388235"/>
                    </a:xfrm>
                    <a:prstGeom prst="rect">
                      <a:avLst/>
                    </a:prstGeom>
                  </pic:spPr>
                </pic:pic>
              </a:graphicData>
            </a:graphic>
            <wp14:sizeRelH relativeFrom="margin">
              <wp14:pctWidth>0</wp14:pctWidth>
            </wp14:sizeRelH>
            <wp14:sizeRelV relativeFrom="margin">
              <wp14:pctHeight>0</wp14:pctHeight>
            </wp14:sizeRelV>
          </wp:anchor>
        </w:drawing>
      </w:r>
      <w:r w:rsidRPr="007A0EAB">
        <w:rPr>
          <w:rFonts w:ascii="Georgia" w:hAnsi="Georgia" w:cs="Helvetica"/>
          <w:b/>
          <w:bCs/>
          <w:color w:val="222222"/>
          <w:sz w:val="19"/>
          <w:szCs w:val="19"/>
          <w:shd w:val="clear" w:color="auto" w:fill="FFFFFF"/>
          <w:lang w:val="en-GB"/>
        </w:rPr>
        <w:br/>
      </w:r>
      <w:r w:rsidR="007A0EAB" w:rsidRPr="007A0EAB">
        <w:rPr>
          <w:rFonts w:ascii="Georgia" w:hAnsi="Georgia"/>
          <w:b/>
          <w:bCs/>
          <w:sz w:val="19"/>
          <w:szCs w:val="19"/>
        </w:rPr>
        <w:t>Baybars Altuntas</w:t>
      </w:r>
    </w:p>
    <w:p w14:paraId="7959FB5F" w14:textId="77777777" w:rsidR="007A0EAB" w:rsidRPr="007A0EAB"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360" w:lineRule="auto"/>
        <w:rPr>
          <w:rFonts w:ascii="Georgia" w:eastAsia="VAGRoundedLight" w:hAnsi="Georgia" w:cs="VAGRoundedLight"/>
          <w:b/>
          <w:bCs/>
          <w:sz w:val="19"/>
          <w:szCs w:val="19"/>
          <w:bdr w:val="none" w:sz="0" w:space="0" w:color="auto"/>
        </w:rPr>
      </w:pPr>
      <w:r w:rsidRPr="007A0EAB">
        <w:rPr>
          <w:rFonts w:ascii="Georgia" w:eastAsia="VAGRoundedLight" w:hAnsi="Georgia" w:cs="VAGRoundedLight"/>
          <w:b/>
          <w:bCs/>
          <w:sz w:val="19"/>
          <w:szCs w:val="19"/>
          <w:bdr w:val="none" w:sz="0" w:space="0" w:color="auto"/>
        </w:rPr>
        <w:t>Executive Chairman, World Business Angels investment Forum</w:t>
      </w:r>
    </w:p>
    <w:p w14:paraId="0C0D7648" w14:textId="77777777" w:rsidR="007A0EAB" w:rsidRPr="007A0EAB"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360" w:lineRule="auto"/>
        <w:rPr>
          <w:rFonts w:ascii="Georgia" w:eastAsia="VAGRoundedLight" w:hAnsi="Georgia" w:cs="VAGRoundedLight"/>
          <w:b/>
          <w:bCs/>
          <w:sz w:val="19"/>
          <w:szCs w:val="19"/>
          <w:bdr w:val="none" w:sz="0" w:space="0" w:color="auto"/>
        </w:rPr>
      </w:pPr>
      <w:r w:rsidRPr="007A0EAB">
        <w:rPr>
          <w:rFonts w:ascii="Georgia" w:eastAsia="VAGRoundedLight" w:hAnsi="Georgia" w:cs="VAGRoundedLight"/>
          <w:b/>
          <w:bCs/>
          <w:sz w:val="19"/>
          <w:szCs w:val="19"/>
          <w:bdr w:val="none" w:sz="0" w:space="0" w:color="auto"/>
        </w:rPr>
        <w:t xml:space="preserve">An affiliated partner of the G20 Global Partnership for Financial Inclusion (GPFI) </w:t>
      </w:r>
    </w:p>
    <w:p w14:paraId="7B7F6AEA" w14:textId="77777777" w:rsidR="007A0EAB" w:rsidRPr="007A0EAB"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360" w:lineRule="auto"/>
        <w:rPr>
          <w:rFonts w:ascii="Georgia" w:eastAsia="VAGRoundedLight" w:hAnsi="Georgia" w:cs="VAGRoundedLight"/>
          <w:sz w:val="19"/>
          <w:szCs w:val="19"/>
          <w:bdr w:val="none" w:sz="0" w:space="0" w:color="auto"/>
        </w:rPr>
      </w:pPr>
    </w:p>
    <w:p w14:paraId="62358D24" w14:textId="77777777" w:rsidR="007A0EAB" w:rsidRPr="007A0EAB" w:rsidRDefault="007A0EAB" w:rsidP="007A0E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360" w:lineRule="auto"/>
        <w:rPr>
          <w:rFonts w:ascii="Georgia" w:eastAsia="VAGRoundedLight" w:hAnsi="Georgia" w:cs="VAGRoundedLight"/>
          <w:color w:val="231F20"/>
          <w:sz w:val="19"/>
          <w:szCs w:val="19"/>
          <w:bdr w:val="none" w:sz="0" w:space="0" w:color="auto"/>
          <w:lang w:val="en-GB"/>
        </w:rPr>
      </w:pPr>
      <w:r w:rsidRPr="007A0EAB">
        <w:rPr>
          <w:rFonts w:ascii="Georgia" w:eastAsia="VAGRoundedLight" w:hAnsi="Georgia" w:cs="VAGRoundedLight"/>
          <w:sz w:val="19"/>
          <w:szCs w:val="19"/>
          <w:bdr w:val="none" w:sz="0" w:space="0" w:color="auto"/>
        </w:rPr>
        <w:t>Mr Altuntas is a former Senior Advisor to the London Stock Exchange Group (LSEG) for the Elite Programme, Executive Chairman of the World Business Angels Investment Forum (WBAF) – an affiliated partner of the G20 Global Partnership for Financial Inclusion (GPFI) chaired by the Queen Maxima of the Netherlands, President of the Business Angels Association of Turkey (TBAA), the World Entrepreneurship Forum Ambassador to Turkey and the Balkan countries, and President of Deulcom International Inc., Star of the Turkish version of the television show Dragons’ Den / Sharks Tank. Recipient of the European Trade Association of Business Angels (EBAN) award for the Best Individual in Europe Globally Engaging with the Global Entrepreneurial Ecosystem in 2014 (Ireland), 2015 (Netherlands), 2016 (Portugal), 2017 (Spain) and 2018 (Bulgaria). The only entrepreneur to be granted a personal audience with former President Obama at the Presidential Summit on Entrepreneurship in Washington, DC. Developer of the world-renowned entrepreneurship theory, the Altuntas Start-up Compass Theory, researched by Sheffield University and used in numerous MBA programs. Appointed as JCI Ambassador, following Ban Ki-moon, former Secretary General of the United Nations. Profiled regularly by leading international media such as CNN International, Bloomberg, and BBC. A co-author of Planet Entrepreneur: The World Entrepreneurship Forum's Guide to Business Success Around the World, published by Wiley (2013). Author of Off the Bus, Into a Supercar! How I Became a Top TV Star and Celebrated Investor, published by Balboa Press (2014) and translated into Chinese, Croatian, Albanian, and Macedonian.</w:t>
      </w:r>
    </w:p>
    <w:p w14:paraId="7E2D35D4" w14:textId="3B747AEA" w:rsidR="00B91588" w:rsidRPr="00B91588" w:rsidRDefault="00B91588" w:rsidP="00B91588">
      <w:pPr>
        <w:pStyle w:val="NormalWeb"/>
        <w:spacing w:line="360" w:lineRule="auto"/>
        <w:rPr>
          <w:rFonts w:ascii="Georgia" w:hAnsi="Georgia" w:cs="Helvetica"/>
          <w:b/>
          <w:bCs/>
          <w:color w:val="222222"/>
          <w:sz w:val="19"/>
          <w:szCs w:val="19"/>
          <w:shd w:val="clear" w:color="auto" w:fill="FFFFFF"/>
          <w:lang w:val="en-GB"/>
        </w:rPr>
      </w:pPr>
    </w:p>
    <w:p w14:paraId="62E9FD6D" w14:textId="5434D1DA" w:rsidR="00B91588" w:rsidRDefault="00B91588" w:rsidP="00B91588">
      <w:pPr>
        <w:spacing w:line="360" w:lineRule="auto"/>
        <w:rPr>
          <w:rFonts w:ascii="Georgia" w:hAnsi="Georgia"/>
          <w:sz w:val="21"/>
          <w:szCs w:val="21"/>
          <w:lang w:val="en-GB"/>
        </w:rPr>
      </w:pPr>
      <w:r w:rsidRPr="008A4F06">
        <w:rPr>
          <w:rFonts w:ascii="Georgia" w:hAnsi="Georgia"/>
          <w:b/>
          <w:bCs/>
          <w:sz w:val="21"/>
          <w:szCs w:val="21"/>
          <w:u w:val="single"/>
          <w:lang w:val="en-GB"/>
        </w:rPr>
        <w:t>Press Team Head</w:t>
      </w:r>
      <w:r>
        <w:rPr>
          <w:rFonts w:ascii="Georgia" w:hAnsi="Georgia"/>
          <w:sz w:val="21"/>
          <w:szCs w:val="21"/>
          <w:lang w:val="en-GB"/>
        </w:rPr>
        <w:t xml:space="preserve"> </w:t>
      </w:r>
      <w:r>
        <w:rPr>
          <w:rFonts w:ascii="Georgia" w:hAnsi="Georgia"/>
          <w:sz w:val="21"/>
          <w:szCs w:val="21"/>
          <w:lang w:val="en-GB"/>
        </w:rPr>
        <w:br/>
        <w:t>Ms Christina Mc</w:t>
      </w:r>
      <w:r w:rsidR="008A4F06">
        <w:rPr>
          <w:rFonts w:ascii="Georgia" w:hAnsi="Georgia"/>
          <w:sz w:val="21"/>
          <w:szCs w:val="21"/>
          <w:lang w:val="en-GB"/>
        </w:rPr>
        <w:t xml:space="preserve"> </w:t>
      </w:r>
      <w:r>
        <w:rPr>
          <w:rFonts w:ascii="Georgia" w:hAnsi="Georgia"/>
          <w:sz w:val="21"/>
          <w:szCs w:val="21"/>
          <w:lang w:val="en-GB"/>
        </w:rPr>
        <w:t>Gimp</w:t>
      </w:r>
      <w:r w:rsidR="008A4F06">
        <w:rPr>
          <w:rFonts w:ascii="Georgia" w:hAnsi="Georgia"/>
          <w:sz w:val="21"/>
          <w:szCs w:val="21"/>
          <w:lang w:val="en-GB"/>
        </w:rPr>
        <w:t>s</w:t>
      </w:r>
      <w:r>
        <w:rPr>
          <w:rFonts w:ascii="Georgia" w:hAnsi="Georgia"/>
          <w:sz w:val="21"/>
          <w:szCs w:val="21"/>
          <w:lang w:val="en-GB"/>
        </w:rPr>
        <w:t>ey</w:t>
      </w:r>
      <w:r>
        <w:rPr>
          <w:rFonts w:ascii="Georgia" w:hAnsi="Georgia"/>
          <w:sz w:val="21"/>
          <w:szCs w:val="21"/>
          <w:lang w:val="en-GB"/>
        </w:rPr>
        <w:br/>
        <w:t>Christina.McGimpsey@wbaforum.org</w:t>
      </w:r>
      <w:r w:rsidRPr="00296772">
        <w:rPr>
          <w:rFonts w:ascii="Georgia" w:hAnsi="Georgia"/>
          <w:sz w:val="21"/>
          <w:szCs w:val="21"/>
          <w:lang w:val="en-GB"/>
        </w:rPr>
        <w:t xml:space="preserve"> </w:t>
      </w:r>
    </w:p>
    <w:p w14:paraId="18BAD780" w14:textId="52E9FB8D" w:rsidR="00B91588" w:rsidRDefault="00B91588" w:rsidP="00B91588">
      <w:pPr>
        <w:spacing w:line="360" w:lineRule="auto"/>
        <w:rPr>
          <w:rFonts w:ascii="Georgia" w:hAnsi="Georgia"/>
          <w:sz w:val="21"/>
          <w:szCs w:val="21"/>
          <w:lang w:val="en-GB"/>
        </w:rPr>
      </w:pPr>
    </w:p>
    <w:p w14:paraId="756436F2" w14:textId="209CE33E" w:rsidR="00B91588" w:rsidRDefault="00B91588" w:rsidP="00B91588">
      <w:pPr>
        <w:spacing w:line="360" w:lineRule="auto"/>
        <w:rPr>
          <w:rFonts w:ascii="Georgia" w:hAnsi="Georgia"/>
          <w:sz w:val="21"/>
          <w:szCs w:val="21"/>
          <w:lang w:val="en-GB"/>
        </w:rPr>
      </w:pPr>
    </w:p>
    <w:p w14:paraId="3DC688C8" w14:textId="5EA49D02" w:rsidR="00B91588" w:rsidRDefault="00B91588" w:rsidP="00B91588">
      <w:pPr>
        <w:spacing w:line="360" w:lineRule="auto"/>
        <w:rPr>
          <w:rFonts w:ascii="Georgia" w:hAnsi="Georgia"/>
          <w:sz w:val="21"/>
          <w:szCs w:val="21"/>
          <w:lang w:val="en-GB"/>
        </w:rPr>
      </w:pPr>
      <w:r>
        <w:rPr>
          <w:rFonts w:ascii="Georgia" w:hAnsi="Georgia"/>
          <w:noProof/>
          <w:sz w:val="21"/>
          <w:szCs w:val="21"/>
          <w:lang w:val="en-GB"/>
        </w:rPr>
        <w:drawing>
          <wp:inline distT="0" distB="0" distL="0" distR="0" wp14:anchorId="6C283A21" wp14:editId="42606648">
            <wp:extent cx="704850" cy="704850"/>
            <wp:effectExtent l="0" t="0" r="0" b="0"/>
            <wp:docPr id="3" name="Resim 3" descr="çiz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69737452" w14:textId="77777777" w:rsidR="00B91588" w:rsidRPr="00662D0A" w:rsidRDefault="00B91588" w:rsidP="00662D0A">
      <w:pPr>
        <w:pStyle w:val="BodyA"/>
        <w:suppressAutoHyphens/>
        <w:spacing w:line="360" w:lineRule="auto"/>
        <w:jc w:val="both"/>
        <w:rPr>
          <w:rFonts w:ascii="Georgia" w:hAnsi="Georgia"/>
          <w:sz w:val="21"/>
          <w:szCs w:val="21"/>
          <w:u w:val="single"/>
          <w:lang w:val="en-GB"/>
        </w:rPr>
      </w:pPr>
    </w:p>
    <w:sectPr w:rsidR="00B91588" w:rsidRPr="00662D0A" w:rsidSect="00662D0A">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955F3" w14:textId="77777777" w:rsidR="003F41CF" w:rsidRDefault="003F41CF">
      <w:r>
        <w:separator/>
      </w:r>
    </w:p>
  </w:endnote>
  <w:endnote w:type="continuationSeparator" w:id="0">
    <w:p w14:paraId="0B1E37BF" w14:textId="77777777" w:rsidR="003F41CF" w:rsidRDefault="003F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VAGRoundedLight">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0098" w14:textId="77777777" w:rsidR="00AE40EB" w:rsidRDefault="00AE40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E7F6" w14:textId="77777777" w:rsidR="00AE40EB" w:rsidRDefault="00AE40E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E2F5" w14:textId="77777777" w:rsidR="00AE40EB" w:rsidRDefault="00AE40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10B6" w14:textId="77777777" w:rsidR="003F41CF" w:rsidRDefault="003F41CF">
      <w:r>
        <w:separator/>
      </w:r>
    </w:p>
  </w:footnote>
  <w:footnote w:type="continuationSeparator" w:id="0">
    <w:p w14:paraId="7E7BC456" w14:textId="77777777" w:rsidR="003F41CF" w:rsidRDefault="003F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C9F2C" w14:textId="77777777" w:rsidR="00AE40EB" w:rsidRDefault="00AE40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EEC1" w14:textId="77777777" w:rsidR="00AE40EB" w:rsidRDefault="00AE40E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8901" w14:textId="77777777" w:rsidR="00AE40EB" w:rsidRDefault="00AE40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095B"/>
    <w:multiLevelType w:val="hybridMultilevel"/>
    <w:tmpl w:val="1BFE4FD6"/>
    <w:lvl w:ilvl="0" w:tplc="3072146E">
      <w:numFmt w:val="bullet"/>
      <w:lvlText w:val="•"/>
      <w:lvlJc w:val="left"/>
      <w:pPr>
        <w:ind w:left="280" w:hanging="180"/>
      </w:pPr>
      <w:rPr>
        <w:rFonts w:ascii="Arial" w:eastAsia="Arial" w:hAnsi="Arial" w:cs="Arial" w:hint="default"/>
        <w:w w:val="99"/>
        <w:sz w:val="28"/>
        <w:szCs w:val="28"/>
        <w:lang w:val="en-US" w:eastAsia="en-US" w:bidi="ar-SA"/>
      </w:rPr>
    </w:lvl>
    <w:lvl w:ilvl="1" w:tplc="474A3370">
      <w:numFmt w:val="bullet"/>
      <w:lvlText w:val="•"/>
      <w:lvlJc w:val="left"/>
      <w:pPr>
        <w:ind w:left="1210" w:hanging="180"/>
      </w:pPr>
      <w:rPr>
        <w:rFonts w:hint="default"/>
        <w:lang w:val="en-US" w:eastAsia="en-US" w:bidi="ar-SA"/>
      </w:rPr>
    </w:lvl>
    <w:lvl w:ilvl="2" w:tplc="D804B9E6">
      <w:numFmt w:val="bullet"/>
      <w:lvlText w:val="•"/>
      <w:lvlJc w:val="left"/>
      <w:pPr>
        <w:ind w:left="2140" w:hanging="180"/>
      </w:pPr>
      <w:rPr>
        <w:rFonts w:hint="default"/>
        <w:lang w:val="en-US" w:eastAsia="en-US" w:bidi="ar-SA"/>
      </w:rPr>
    </w:lvl>
    <w:lvl w:ilvl="3" w:tplc="2AC2D360">
      <w:numFmt w:val="bullet"/>
      <w:lvlText w:val="•"/>
      <w:lvlJc w:val="left"/>
      <w:pPr>
        <w:ind w:left="3070" w:hanging="180"/>
      </w:pPr>
      <w:rPr>
        <w:rFonts w:hint="default"/>
        <w:lang w:val="en-US" w:eastAsia="en-US" w:bidi="ar-SA"/>
      </w:rPr>
    </w:lvl>
    <w:lvl w:ilvl="4" w:tplc="A0FA0508">
      <w:numFmt w:val="bullet"/>
      <w:lvlText w:val="•"/>
      <w:lvlJc w:val="left"/>
      <w:pPr>
        <w:ind w:left="4000" w:hanging="180"/>
      </w:pPr>
      <w:rPr>
        <w:rFonts w:hint="default"/>
        <w:lang w:val="en-US" w:eastAsia="en-US" w:bidi="ar-SA"/>
      </w:rPr>
    </w:lvl>
    <w:lvl w:ilvl="5" w:tplc="6B507462">
      <w:numFmt w:val="bullet"/>
      <w:lvlText w:val="•"/>
      <w:lvlJc w:val="left"/>
      <w:pPr>
        <w:ind w:left="4930" w:hanging="180"/>
      </w:pPr>
      <w:rPr>
        <w:rFonts w:hint="default"/>
        <w:lang w:val="en-US" w:eastAsia="en-US" w:bidi="ar-SA"/>
      </w:rPr>
    </w:lvl>
    <w:lvl w:ilvl="6" w:tplc="3B548832">
      <w:numFmt w:val="bullet"/>
      <w:lvlText w:val="•"/>
      <w:lvlJc w:val="left"/>
      <w:pPr>
        <w:ind w:left="5860" w:hanging="180"/>
      </w:pPr>
      <w:rPr>
        <w:rFonts w:hint="default"/>
        <w:lang w:val="en-US" w:eastAsia="en-US" w:bidi="ar-SA"/>
      </w:rPr>
    </w:lvl>
    <w:lvl w:ilvl="7" w:tplc="55422B00">
      <w:numFmt w:val="bullet"/>
      <w:lvlText w:val="•"/>
      <w:lvlJc w:val="left"/>
      <w:pPr>
        <w:ind w:left="6790" w:hanging="180"/>
      </w:pPr>
      <w:rPr>
        <w:rFonts w:hint="default"/>
        <w:lang w:val="en-US" w:eastAsia="en-US" w:bidi="ar-SA"/>
      </w:rPr>
    </w:lvl>
    <w:lvl w:ilvl="8" w:tplc="FD4AB8AA">
      <w:numFmt w:val="bullet"/>
      <w:lvlText w:val="•"/>
      <w:lvlJc w:val="left"/>
      <w:pPr>
        <w:ind w:left="7720" w:hanging="180"/>
      </w:pPr>
      <w:rPr>
        <w:rFonts w:hint="default"/>
        <w:lang w:val="en-US" w:eastAsia="en-US" w:bidi="ar-SA"/>
      </w:rPr>
    </w:lvl>
  </w:abstractNum>
  <w:abstractNum w:abstractNumId="1" w15:restartNumberingAfterBreak="0">
    <w:nsid w:val="3BD047DB"/>
    <w:multiLevelType w:val="hybridMultilevel"/>
    <w:tmpl w:val="22F0B208"/>
    <w:numStyleLink w:val="Bullet"/>
  </w:abstractNum>
  <w:abstractNum w:abstractNumId="2" w15:restartNumberingAfterBreak="0">
    <w:nsid w:val="634D6009"/>
    <w:multiLevelType w:val="hybridMultilevel"/>
    <w:tmpl w:val="22F0B208"/>
    <w:styleLink w:val="Bullet"/>
    <w:lvl w:ilvl="0" w:tplc="8994645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E261DCA">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2E61814">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2729BFC">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EB6123C">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83AD654">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16C53E">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A05B02">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C181994">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1D"/>
    <w:rsid w:val="00003BA4"/>
    <w:rsid w:val="00021560"/>
    <w:rsid w:val="0002543D"/>
    <w:rsid w:val="00043782"/>
    <w:rsid w:val="00046DEB"/>
    <w:rsid w:val="00060272"/>
    <w:rsid w:val="00067F11"/>
    <w:rsid w:val="0007397E"/>
    <w:rsid w:val="00081786"/>
    <w:rsid w:val="00087883"/>
    <w:rsid w:val="000A02D1"/>
    <w:rsid w:val="000A0431"/>
    <w:rsid w:val="000A15AF"/>
    <w:rsid w:val="000A5D50"/>
    <w:rsid w:val="000A6D3D"/>
    <w:rsid w:val="000C74F4"/>
    <w:rsid w:val="0010670D"/>
    <w:rsid w:val="00115C9F"/>
    <w:rsid w:val="001256D0"/>
    <w:rsid w:val="00132615"/>
    <w:rsid w:val="00143111"/>
    <w:rsid w:val="00144642"/>
    <w:rsid w:val="00145003"/>
    <w:rsid w:val="00160764"/>
    <w:rsid w:val="00176AE1"/>
    <w:rsid w:val="0019779C"/>
    <w:rsid w:val="001A46EE"/>
    <w:rsid w:val="001E4D7B"/>
    <w:rsid w:val="001F241D"/>
    <w:rsid w:val="001F651F"/>
    <w:rsid w:val="001F6E18"/>
    <w:rsid w:val="00205220"/>
    <w:rsid w:val="00205729"/>
    <w:rsid w:val="00210F58"/>
    <w:rsid w:val="00214C2E"/>
    <w:rsid w:val="00263460"/>
    <w:rsid w:val="00282BC9"/>
    <w:rsid w:val="002857EA"/>
    <w:rsid w:val="002978E1"/>
    <w:rsid w:val="002D095D"/>
    <w:rsid w:val="002E7C8A"/>
    <w:rsid w:val="003202FD"/>
    <w:rsid w:val="003203BE"/>
    <w:rsid w:val="00324533"/>
    <w:rsid w:val="003338D6"/>
    <w:rsid w:val="00333B5E"/>
    <w:rsid w:val="003741A5"/>
    <w:rsid w:val="003A60EA"/>
    <w:rsid w:val="003B14C7"/>
    <w:rsid w:val="003B7245"/>
    <w:rsid w:val="003D123C"/>
    <w:rsid w:val="003E2436"/>
    <w:rsid w:val="003E7A02"/>
    <w:rsid w:val="003F41CF"/>
    <w:rsid w:val="003F4C5C"/>
    <w:rsid w:val="004126BD"/>
    <w:rsid w:val="004170A1"/>
    <w:rsid w:val="00426E4F"/>
    <w:rsid w:val="004322A7"/>
    <w:rsid w:val="00443FC9"/>
    <w:rsid w:val="0045650D"/>
    <w:rsid w:val="00457AC0"/>
    <w:rsid w:val="00471626"/>
    <w:rsid w:val="004A2EED"/>
    <w:rsid w:val="004A42BB"/>
    <w:rsid w:val="004D5651"/>
    <w:rsid w:val="004D5817"/>
    <w:rsid w:val="00504854"/>
    <w:rsid w:val="00505A53"/>
    <w:rsid w:val="00520ED9"/>
    <w:rsid w:val="00540F19"/>
    <w:rsid w:val="005548E9"/>
    <w:rsid w:val="00554FCE"/>
    <w:rsid w:val="005739E5"/>
    <w:rsid w:val="00576B55"/>
    <w:rsid w:val="0058003F"/>
    <w:rsid w:val="005D5FA8"/>
    <w:rsid w:val="005F3124"/>
    <w:rsid w:val="00602DDA"/>
    <w:rsid w:val="006111E2"/>
    <w:rsid w:val="00616CBC"/>
    <w:rsid w:val="0062655C"/>
    <w:rsid w:val="006355A7"/>
    <w:rsid w:val="00635DA0"/>
    <w:rsid w:val="00642AEF"/>
    <w:rsid w:val="00643DF0"/>
    <w:rsid w:val="00662D0A"/>
    <w:rsid w:val="006668C7"/>
    <w:rsid w:val="006729BD"/>
    <w:rsid w:val="00680E26"/>
    <w:rsid w:val="006970AE"/>
    <w:rsid w:val="006A21AE"/>
    <w:rsid w:val="00706BE5"/>
    <w:rsid w:val="00717CE7"/>
    <w:rsid w:val="00733C15"/>
    <w:rsid w:val="00746531"/>
    <w:rsid w:val="00753676"/>
    <w:rsid w:val="007621DF"/>
    <w:rsid w:val="00773EA6"/>
    <w:rsid w:val="007A0EAB"/>
    <w:rsid w:val="007A4673"/>
    <w:rsid w:val="007A7BD8"/>
    <w:rsid w:val="007B3911"/>
    <w:rsid w:val="0082337F"/>
    <w:rsid w:val="008347A1"/>
    <w:rsid w:val="0084655B"/>
    <w:rsid w:val="00861CF8"/>
    <w:rsid w:val="00863935"/>
    <w:rsid w:val="0086490D"/>
    <w:rsid w:val="0088025C"/>
    <w:rsid w:val="008A4F06"/>
    <w:rsid w:val="008A576A"/>
    <w:rsid w:val="008B5E61"/>
    <w:rsid w:val="008E0FD4"/>
    <w:rsid w:val="00906199"/>
    <w:rsid w:val="00915C9B"/>
    <w:rsid w:val="009332FF"/>
    <w:rsid w:val="0094124E"/>
    <w:rsid w:val="00956BDE"/>
    <w:rsid w:val="00972D0A"/>
    <w:rsid w:val="0097696C"/>
    <w:rsid w:val="009874A1"/>
    <w:rsid w:val="00987CD4"/>
    <w:rsid w:val="0099046E"/>
    <w:rsid w:val="009B1912"/>
    <w:rsid w:val="009D1D62"/>
    <w:rsid w:val="009E0035"/>
    <w:rsid w:val="009E0E5C"/>
    <w:rsid w:val="00A30414"/>
    <w:rsid w:val="00A419C4"/>
    <w:rsid w:val="00A42943"/>
    <w:rsid w:val="00A531A9"/>
    <w:rsid w:val="00A768B1"/>
    <w:rsid w:val="00AA6439"/>
    <w:rsid w:val="00AD59C4"/>
    <w:rsid w:val="00AE2D44"/>
    <w:rsid w:val="00AE40EB"/>
    <w:rsid w:val="00AF22B8"/>
    <w:rsid w:val="00AF44E3"/>
    <w:rsid w:val="00AF4EDF"/>
    <w:rsid w:val="00AF7E94"/>
    <w:rsid w:val="00B44111"/>
    <w:rsid w:val="00B46034"/>
    <w:rsid w:val="00B530B9"/>
    <w:rsid w:val="00B56254"/>
    <w:rsid w:val="00B569A3"/>
    <w:rsid w:val="00B72EDC"/>
    <w:rsid w:val="00B8348C"/>
    <w:rsid w:val="00B91588"/>
    <w:rsid w:val="00BA3847"/>
    <w:rsid w:val="00BB2244"/>
    <w:rsid w:val="00BB7876"/>
    <w:rsid w:val="00BD58E9"/>
    <w:rsid w:val="00BE5AFF"/>
    <w:rsid w:val="00BF0427"/>
    <w:rsid w:val="00BF2434"/>
    <w:rsid w:val="00BF751B"/>
    <w:rsid w:val="00C04C82"/>
    <w:rsid w:val="00C219DB"/>
    <w:rsid w:val="00C2612B"/>
    <w:rsid w:val="00C34720"/>
    <w:rsid w:val="00C46F46"/>
    <w:rsid w:val="00C47342"/>
    <w:rsid w:val="00C532BD"/>
    <w:rsid w:val="00C612C6"/>
    <w:rsid w:val="00C809F8"/>
    <w:rsid w:val="00C929F8"/>
    <w:rsid w:val="00CB5B41"/>
    <w:rsid w:val="00CC0A72"/>
    <w:rsid w:val="00CC7F96"/>
    <w:rsid w:val="00CD01DF"/>
    <w:rsid w:val="00CD0348"/>
    <w:rsid w:val="00CE512F"/>
    <w:rsid w:val="00D21BAF"/>
    <w:rsid w:val="00D3162F"/>
    <w:rsid w:val="00D37B2B"/>
    <w:rsid w:val="00D42CC7"/>
    <w:rsid w:val="00D4670D"/>
    <w:rsid w:val="00D60491"/>
    <w:rsid w:val="00D659C0"/>
    <w:rsid w:val="00D85E2A"/>
    <w:rsid w:val="00D909CF"/>
    <w:rsid w:val="00DD0873"/>
    <w:rsid w:val="00DE0E9C"/>
    <w:rsid w:val="00DF3B2B"/>
    <w:rsid w:val="00E017A3"/>
    <w:rsid w:val="00E042D6"/>
    <w:rsid w:val="00E41A65"/>
    <w:rsid w:val="00E46457"/>
    <w:rsid w:val="00E467D3"/>
    <w:rsid w:val="00E623CF"/>
    <w:rsid w:val="00E83AD5"/>
    <w:rsid w:val="00EC36CD"/>
    <w:rsid w:val="00F323E3"/>
    <w:rsid w:val="00F52B96"/>
    <w:rsid w:val="00F537DC"/>
    <w:rsid w:val="00FD2FB6"/>
  </w:rsids>
  <m:mathPr>
    <m:mathFont m:val="Cambria Math"/>
    <m:brkBin m:val="before"/>
    <m:brkBinSub m:val="--"/>
    <m:smallFrac m:val="0"/>
    <m:dispDef/>
    <m:lMargin m:val="0"/>
    <m:rMargin m:val="0"/>
    <m:defJc m:val="centerGroup"/>
    <m:wrapIndent m:val="1440"/>
    <m:intLim m:val="subSup"/>
    <m:naryLim m:val="undOvr"/>
  </m:mathPr>
  <w:themeFontLang w:val="en-SG"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4A52"/>
  <w15:docId w15:val="{740F5A03-F45D-4C2C-9494-AFDC978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G" w:eastAsia="en-SG" w:bidi="pa-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sz w:val="28"/>
      <w:szCs w:val="28"/>
      <w:u w:val="single" w:color="0000FF"/>
    </w:rPr>
  </w:style>
  <w:style w:type="paragraph" w:styleId="BalonMetni">
    <w:name w:val="Balloon Text"/>
    <w:basedOn w:val="Normal"/>
    <w:link w:val="BalonMetniChar"/>
    <w:uiPriority w:val="99"/>
    <w:semiHidden/>
    <w:unhideWhenUsed/>
    <w:rsid w:val="00BE5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5AFF"/>
    <w:rPr>
      <w:rFonts w:ascii="Segoe UI" w:hAnsi="Segoe UI" w:cs="Segoe UI"/>
      <w:sz w:val="18"/>
      <w:szCs w:val="18"/>
      <w:lang w:val="en-US" w:eastAsia="en-US" w:bidi="ar-SA"/>
    </w:rPr>
  </w:style>
  <w:style w:type="paragraph" w:styleId="ListeParagraf">
    <w:name w:val="List Paragraph"/>
    <w:basedOn w:val="Normal"/>
    <w:uiPriority w:val="1"/>
    <w:qFormat/>
    <w:rsid w:val="00426E4F"/>
    <w:pPr>
      <w:ind w:left="720"/>
      <w:contextualSpacing/>
    </w:pPr>
  </w:style>
  <w:style w:type="character" w:styleId="AklamaBavurusu">
    <w:name w:val="annotation reference"/>
    <w:basedOn w:val="VarsaylanParagrafYazTipi"/>
    <w:uiPriority w:val="99"/>
    <w:semiHidden/>
    <w:unhideWhenUsed/>
    <w:rsid w:val="009B1912"/>
    <w:rPr>
      <w:sz w:val="16"/>
      <w:szCs w:val="16"/>
    </w:rPr>
  </w:style>
  <w:style w:type="paragraph" w:styleId="AklamaMetni">
    <w:name w:val="annotation text"/>
    <w:basedOn w:val="Normal"/>
    <w:link w:val="AklamaMetniChar"/>
    <w:uiPriority w:val="99"/>
    <w:semiHidden/>
    <w:unhideWhenUsed/>
    <w:rsid w:val="009B1912"/>
    <w:rPr>
      <w:sz w:val="20"/>
      <w:szCs w:val="20"/>
    </w:rPr>
  </w:style>
  <w:style w:type="character" w:customStyle="1" w:styleId="AklamaMetniChar">
    <w:name w:val="Açıklama Metni Char"/>
    <w:basedOn w:val="VarsaylanParagrafYazTipi"/>
    <w:link w:val="AklamaMetni"/>
    <w:uiPriority w:val="99"/>
    <w:semiHidden/>
    <w:rsid w:val="009B1912"/>
    <w:rPr>
      <w:lang w:val="en-US" w:eastAsia="en-US" w:bidi="ar-SA"/>
    </w:rPr>
  </w:style>
  <w:style w:type="paragraph" w:styleId="AklamaKonusu">
    <w:name w:val="annotation subject"/>
    <w:basedOn w:val="AklamaMetni"/>
    <w:next w:val="AklamaMetni"/>
    <w:link w:val="AklamaKonusuChar"/>
    <w:uiPriority w:val="99"/>
    <w:semiHidden/>
    <w:unhideWhenUsed/>
    <w:rsid w:val="009B1912"/>
    <w:rPr>
      <w:b/>
      <w:bCs/>
    </w:rPr>
  </w:style>
  <w:style w:type="character" w:customStyle="1" w:styleId="AklamaKonusuChar">
    <w:name w:val="Açıklama Konusu Char"/>
    <w:basedOn w:val="AklamaMetniChar"/>
    <w:link w:val="AklamaKonusu"/>
    <w:uiPriority w:val="99"/>
    <w:semiHidden/>
    <w:rsid w:val="009B1912"/>
    <w:rPr>
      <w:b/>
      <w:bCs/>
      <w:lang w:val="en-US" w:eastAsia="en-US" w:bidi="ar-SA"/>
    </w:rPr>
  </w:style>
  <w:style w:type="paragraph" w:styleId="Dzeltme">
    <w:name w:val="Revision"/>
    <w:hidden/>
    <w:uiPriority w:val="99"/>
    <w:semiHidden/>
    <w:rsid w:val="008E0F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zmlenmeyenBahsetme">
    <w:name w:val="Unresolved Mention"/>
    <w:basedOn w:val="VarsaylanParagrafYazTipi"/>
    <w:uiPriority w:val="99"/>
    <w:semiHidden/>
    <w:unhideWhenUsed/>
    <w:rsid w:val="009332FF"/>
    <w:rPr>
      <w:color w:val="605E5C"/>
      <w:shd w:val="clear" w:color="auto" w:fill="E1DFDD"/>
    </w:rPr>
  </w:style>
  <w:style w:type="paragraph" w:styleId="stBilgi">
    <w:name w:val="header"/>
    <w:basedOn w:val="Normal"/>
    <w:link w:val="stBilgiChar"/>
    <w:uiPriority w:val="99"/>
    <w:unhideWhenUsed/>
    <w:rsid w:val="00B44111"/>
    <w:pPr>
      <w:tabs>
        <w:tab w:val="center" w:pos="4536"/>
        <w:tab w:val="right" w:pos="9072"/>
      </w:tabs>
    </w:pPr>
  </w:style>
  <w:style w:type="character" w:customStyle="1" w:styleId="stBilgiChar">
    <w:name w:val="Üst Bilgi Char"/>
    <w:basedOn w:val="VarsaylanParagrafYazTipi"/>
    <w:link w:val="stBilgi"/>
    <w:uiPriority w:val="99"/>
    <w:rsid w:val="00B44111"/>
    <w:rPr>
      <w:sz w:val="24"/>
      <w:szCs w:val="24"/>
      <w:lang w:val="en-US" w:eastAsia="en-US" w:bidi="ar-SA"/>
    </w:rPr>
  </w:style>
  <w:style w:type="paragraph" w:styleId="AltBilgi">
    <w:name w:val="footer"/>
    <w:basedOn w:val="Normal"/>
    <w:link w:val="AltBilgiChar"/>
    <w:uiPriority w:val="99"/>
    <w:unhideWhenUsed/>
    <w:rsid w:val="00B44111"/>
    <w:pPr>
      <w:tabs>
        <w:tab w:val="center" w:pos="4536"/>
        <w:tab w:val="right" w:pos="9072"/>
      </w:tabs>
    </w:pPr>
  </w:style>
  <w:style w:type="character" w:customStyle="1" w:styleId="AltBilgiChar">
    <w:name w:val="Alt Bilgi Char"/>
    <w:basedOn w:val="VarsaylanParagrafYazTipi"/>
    <w:link w:val="AltBilgi"/>
    <w:uiPriority w:val="99"/>
    <w:rsid w:val="00B44111"/>
    <w:rPr>
      <w:sz w:val="24"/>
      <w:szCs w:val="24"/>
      <w:lang w:val="en-US" w:eastAsia="en-US" w:bidi="ar-SA"/>
    </w:rPr>
  </w:style>
  <w:style w:type="character" w:styleId="zlenenKpr">
    <w:name w:val="FollowedHyperlink"/>
    <w:basedOn w:val="VarsaylanParagrafYazTipi"/>
    <w:uiPriority w:val="99"/>
    <w:semiHidden/>
    <w:unhideWhenUsed/>
    <w:rsid w:val="00746531"/>
    <w:rPr>
      <w:color w:val="FF00FF" w:themeColor="followedHyperlink"/>
      <w:u w:val="single"/>
    </w:rPr>
  </w:style>
  <w:style w:type="character" w:styleId="SatrNumaras">
    <w:name w:val="line number"/>
    <w:basedOn w:val="VarsaylanParagrafYazTipi"/>
    <w:uiPriority w:val="99"/>
    <w:semiHidden/>
    <w:unhideWhenUsed/>
    <w:rsid w:val="00576B55"/>
  </w:style>
  <w:style w:type="paragraph" w:styleId="GvdeMetni">
    <w:name w:val="Body Text"/>
    <w:basedOn w:val="Normal"/>
    <w:link w:val="GvdeMetniChar"/>
    <w:uiPriority w:val="1"/>
    <w:qFormat/>
    <w:rsid w:val="00B915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VAGRoundedLight" w:eastAsia="VAGRoundedLight" w:hAnsi="VAGRoundedLight" w:cs="VAGRoundedLight"/>
      <w:sz w:val="18"/>
      <w:szCs w:val="18"/>
      <w:bdr w:val="none" w:sz="0" w:space="0" w:color="auto"/>
    </w:rPr>
  </w:style>
  <w:style w:type="character" w:customStyle="1" w:styleId="GvdeMetniChar">
    <w:name w:val="Gövde Metni Char"/>
    <w:basedOn w:val="VarsaylanParagrafYazTipi"/>
    <w:link w:val="GvdeMetni"/>
    <w:uiPriority w:val="1"/>
    <w:rsid w:val="00B91588"/>
    <w:rPr>
      <w:rFonts w:ascii="VAGRoundedLight" w:eastAsia="VAGRoundedLight" w:hAnsi="VAGRoundedLight" w:cs="VAGRoundedLight"/>
      <w:sz w:val="18"/>
      <w:szCs w:val="18"/>
      <w:bdr w:val="none" w:sz="0" w:space="0" w:color="auto"/>
      <w:lang w:val="en-US" w:eastAsia="en-US" w:bidi="ar-SA"/>
    </w:rPr>
  </w:style>
  <w:style w:type="paragraph" w:styleId="NormalWeb">
    <w:name w:val="Normal (Web)"/>
    <w:basedOn w:val="Normal"/>
    <w:uiPriority w:val="99"/>
    <w:unhideWhenUsed/>
    <w:rsid w:val="00B9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safacts.org/articles/internet-access-students-at-home/" TargetMode="External"/><Relationship Id="rId18" Type="http://schemas.openxmlformats.org/officeDocument/2006/relationships/hyperlink" Target="http://www.wbaforum.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ata.oecd.org/ict/access-to-computers-from-home.htm" TargetMode="External"/><Relationship Id="rId17" Type="http://schemas.openxmlformats.org/officeDocument/2006/relationships/hyperlink" Target="https://www.responsible-investor.com/articles/impact-investing-in-the-time-of-covid-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rsa.org/discover/publications-and-articles/reports/basic-income"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com/en/how-covid-19-could-speed-up-smart-city-visions/a-536542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ypeople.gov/2020/topics-objectives/topic/Access-to-Health-Servi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ome.kpmg/xx/en/home/insights/2020/04/accelerating-digital-transformation-initiatives-in-uncertain-times.html" TargetMode="External"/><Relationship Id="rId19" Type="http://schemas.openxmlformats.org/officeDocument/2006/relationships/hyperlink" Target="http://www.gpfi.org" TargetMode="External"/><Relationship Id="rId4" Type="http://schemas.openxmlformats.org/officeDocument/2006/relationships/settings" Target="settings.xml"/><Relationship Id="rId9" Type="http://schemas.openxmlformats.org/officeDocument/2006/relationships/hyperlink" Target="https://www.mckinsey.com/business-functions/marketing-and-sales/our-insights/a-global-view-of-how-consumer-behavior-is-changing-amid-covid-19" TargetMode="External"/><Relationship Id="rId14" Type="http://schemas.openxmlformats.org/officeDocument/2006/relationships/hyperlink" Target="https://www.statista.com/statistics/617136/digital-population-worldwi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F205-BE05-9843-9DDF-3CEC3D4B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3082</Words>
  <Characters>17568</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dc:creator>
  <cp:lastModifiedBy>Baybars Altuntas</cp:lastModifiedBy>
  <cp:revision>9</cp:revision>
  <dcterms:created xsi:type="dcterms:W3CDTF">2020-06-25T17:10:00Z</dcterms:created>
  <dcterms:modified xsi:type="dcterms:W3CDTF">2020-07-01T12:38:00Z</dcterms:modified>
</cp:coreProperties>
</file>